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D70" w:rsidRPr="00DC7F89" w:rsidRDefault="00A77D70" w:rsidP="00A77D70">
      <w:pPr>
        <w:contextualSpacing/>
        <w:jc w:val="center"/>
      </w:pPr>
      <w:r w:rsidRPr="00DC7F89">
        <w:t>АДМИНИСТРАЦИЯ</w:t>
      </w:r>
    </w:p>
    <w:p w:rsidR="00A77D70" w:rsidRPr="00DC7F89" w:rsidRDefault="00A77D70" w:rsidP="00A77D70">
      <w:pPr>
        <w:contextualSpacing/>
        <w:jc w:val="center"/>
      </w:pPr>
      <w:r w:rsidRPr="00DC7F89">
        <w:t xml:space="preserve"> БЛЮДЧАНСКОГО СЕЛЬСОВЕТА</w:t>
      </w:r>
    </w:p>
    <w:p w:rsidR="00A77D70" w:rsidRPr="00DC7F89" w:rsidRDefault="00A77D70" w:rsidP="00A77D70">
      <w:pPr>
        <w:contextualSpacing/>
        <w:jc w:val="center"/>
      </w:pPr>
      <w:r w:rsidRPr="00DC7F89">
        <w:t>ЧАНОВСКОГО РАЙОНА НОВОСИБИРСКОЙ ОБЛАСТИ</w:t>
      </w:r>
    </w:p>
    <w:p w:rsidR="00A77D70" w:rsidRPr="00DC7F89" w:rsidRDefault="00A77D70" w:rsidP="00A77D70">
      <w:pPr>
        <w:contextualSpacing/>
        <w:jc w:val="center"/>
      </w:pPr>
      <w:r w:rsidRPr="00DC7F89">
        <w:t xml:space="preserve"> </w:t>
      </w:r>
    </w:p>
    <w:p w:rsidR="00A77D70" w:rsidRPr="00DC7F89" w:rsidRDefault="00A77D70" w:rsidP="00A77D70">
      <w:pPr>
        <w:contextualSpacing/>
        <w:jc w:val="center"/>
      </w:pPr>
      <w:r w:rsidRPr="00DC7F89">
        <w:t>ПОСТАНОВЛЕНИЕ</w:t>
      </w:r>
    </w:p>
    <w:p w:rsidR="00A77D70" w:rsidRPr="00DC7F89" w:rsidRDefault="00A77D70" w:rsidP="00A77D70">
      <w:pPr>
        <w:contextualSpacing/>
        <w:jc w:val="center"/>
      </w:pPr>
    </w:p>
    <w:p w:rsidR="003F777C" w:rsidRDefault="00A77D70" w:rsidP="00A77D70">
      <w:pPr>
        <w:pStyle w:val="2"/>
        <w:spacing w:before="100"/>
        <w:contextualSpacing/>
        <w:jc w:val="center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02</w:t>
      </w:r>
      <w:r w:rsidRPr="00DC7F89">
        <w:rPr>
          <w:rFonts w:ascii="Times New Roman" w:hAnsi="Times New Roman"/>
          <w:b w:val="0"/>
          <w:i w:val="0"/>
        </w:rPr>
        <w:t>.0</w:t>
      </w:r>
      <w:r>
        <w:rPr>
          <w:rFonts w:ascii="Times New Roman" w:hAnsi="Times New Roman"/>
          <w:b w:val="0"/>
          <w:i w:val="0"/>
        </w:rPr>
        <w:t>6</w:t>
      </w:r>
      <w:r w:rsidRPr="00DC7F89">
        <w:rPr>
          <w:rFonts w:ascii="Times New Roman" w:hAnsi="Times New Roman"/>
          <w:b w:val="0"/>
          <w:i w:val="0"/>
        </w:rPr>
        <w:t>.201</w:t>
      </w:r>
      <w:r w:rsidRPr="008149D6">
        <w:rPr>
          <w:rFonts w:ascii="Times New Roman" w:hAnsi="Times New Roman"/>
          <w:b w:val="0"/>
          <w:i w:val="0"/>
        </w:rPr>
        <w:t>7</w:t>
      </w:r>
      <w:r w:rsidRPr="00DC7F89">
        <w:rPr>
          <w:rFonts w:ascii="Times New Roman" w:hAnsi="Times New Roman"/>
          <w:b w:val="0"/>
          <w:i w:val="0"/>
        </w:rPr>
        <w:t xml:space="preserve">  № </w:t>
      </w:r>
      <w:r>
        <w:rPr>
          <w:rFonts w:ascii="Times New Roman" w:hAnsi="Times New Roman"/>
          <w:b w:val="0"/>
          <w:i w:val="0"/>
        </w:rPr>
        <w:t>23</w:t>
      </w:r>
    </w:p>
    <w:p w:rsidR="00A77D70" w:rsidRDefault="00A77D70" w:rsidP="00A77D70"/>
    <w:p w:rsidR="00A77D70" w:rsidRPr="005E69C4" w:rsidRDefault="00A77D70" w:rsidP="00A77D70">
      <w:pPr>
        <w:shd w:val="clear" w:color="auto" w:fill="FFFFFF"/>
        <w:spacing w:before="518"/>
        <w:ind w:left="34"/>
        <w:contextualSpacing/>
        <w:jc w:val="center"/>
      </w:pPr>
      <w:r w:rsidRPr="005E69C4">
        <w:rPr>
          <w:bCs/>
          <w:color w:val="000000"/>
          <w:spacing w:val="2"/>
        </w:rPr>
        <w:t xml:space="preserve">Об </w:t>
      </w:r>
      <w:r w:rsidRPr="005E69C4">
        <w:rPr>
          <w:color w:val="000000"/>
          <w:spacing w:val="2"/>
        </w:rPr>
        <w:t xml:space="preserve">утверждении </w:t>
      </w:r>
      <w:r w:rsidRPr="005E69C4">
        <w:rPr>
          <w:bCs/>
          <w:color w:val="000000"/>
          <w:spacing w:val="2"/>
        </w:rPr>
        <w:t>административного регламента предоставления</w:t>
      </w:r>
    </w:p>
    <w:p w:rsidR="00A77D70" w:rsidRPr="005E69C4" w:rsidRDefault="00A77D70" w:rsidP="00A77D70">
      <w:pPr>
        <w:shd w:val="clear" w:color="auto" w:fill="FFFFFF"/>
        <w:ind w:left="34"/>
        <w:contextualSpacing/>
        <w:jc w:val="center"/>
      </w:pPr>
      <w:r w:rsidRPr="005E69C4">
        <w:rPr>
          <w:bCs/>
          <w:color w:val="000000"/>
          <w:spacing w:val="1"/>
        </w:rPr>
        <w:t xml:space="preserve">муниципальной услуги «Постановка на учет </w:t>
      </w:r>
      <w:r w:rsidRPr="005E69C4">
        <w:rPr>
          <w:color w:val="000000"/>
          <w:spacing w:val="1"/>
        </w:rPr>
        <w:t xml:space="preserve">граждан, </w:t>
      </w:r>
      <w:r w:rsidRPr="005E69C4">
        <w:rPr>
          <w:bCs/>
          <w:color w:val="000000"/>
          <w:spacing w:val="1"/>
        </w:rPr>
        <w:t>имеющих право</w:t>
      </w:r>
    </w:p>
    <w:p w:rsidR="00A77D70" w:rsidRDefault="00A77D70" w:rsidP="00A77D70">
      <w:pPr>
        <w:shd w:val="clear" w:color="auto" w:fill="FFFFFF"/>
        <w:ind w:left="29"/>
        <w:contextualSpacing/>
        <w:jc w:val="center"/>
        <w:rPr>
          <w:bCs/>
          <w:color w:val="000000"/>
        </w:rPr>
      </w:pPr>
      <w:r w:rsidRPr="005E69C4">
        <w:rPr>
          <w:bCs/>
          <w:color w:val="000000"/>
        </w:rPr>
        <w:t>на бесплатное предоставление земельного участка в собственность»</w:t>
      </w:r>
    </w:p>
    <w:p w:rsidR="00A77D70" w:rsidRPr="00A77D70" w:rsidRDefault="00A77D70" w:rsidP="00A77D70"/>
    <w:p w:rsidR="003F777C" w:rsidRDefault="003F777C" w:rsidP="003F777C">
      <w:pPr>
        <w:shd w:val="clear" w:color="auto" w:fill="FFFFFF"/>
        <w:ind w:left="19" w:firstLine="643"/>
        <w:contextualSpacing/>
      </w:pPr>
      <w:r>
        <w:rPr>
          <w:bCs/>
          <w:color w:val="000000"/>
        </w:rPr>
        <w:t xml:space="preserve">В </w:t>
      </w:r>
      <w:r>
        <w:rPr>
          <w:color w:val="000000"/>
        </w:rPr>
        <w:t xml:space="preserve">соответствии с Федеральным законом от 27.07.2010 г. № 210-ФЗ «Об </w:t>
      </w:r>
      <w:r>
        <w:rPr>
          <w:color w:val="000000"/>
          <w:spacing w:val="7"/>
        </w:rPr>
        <w:t xml:space="preserve">организации  предоставления  государственных  и   муниципальных  услуг», </w:t>
      </w:r>
      <w:r>
        <w:rPr>
          <w:color w:val="000000"/>
          <w:spacing w:val="11"/>
        </w:rPr>
        <w:t xml:space="preserve">руководствуясь Уставом </w:t>
      </w:r>
      <w:r>
        <w:t xml:space="preserve">администрацией Блюдчанского сельсовета Чановского района </w:t>
      </w:r>
      <w:r>
        <w:rPr>
          <w:color w:val="000000"/>
          <w:spacing w:val="11"/>
        </w:rPr>
        <w:t xml:space="preserve">Новосибирской области, </w:t>
      </w:r>
      <w:r>
        <w:rPr>
          <w:color w:val="000000"/>
        </w:rPr>
        <w:t xml:space="preserve">администрация Новосибирского района Новосибирской области </w:t>
      </w:r>
      <w:r>
        <w:rPr>
          <w:color w:val="000000"/>
          <w:spacing w:val="-1"/>
        </w:rPr>
        <w:t>ПОСТАНОВЛЯЕТ:</w:t>
      </w:r>
    </w:p>
    <w:p w:rsidR="003F777C" w:rsidRDefault="003F777C" w:rsidP="003F777C">
      <w:pPr>
        <w:shd w:val="clear" w:color="auto" w:fill="FFFFFF"/>
        <w:tabs>
          <w:tab w:val="left" w:pos="931"/>
        </w:tabs>
        <w:ind w:left="19" w:firstLine="682"/>
        <w:contextualSpacing/>
        <w:jc w:val="both"/>
      </w:pPr>
      <w:r>
        <w:rPr>
          <w:color w:val="000000"/>
        </w:rPr>
        <w:t>1.</w:t>
      </w:r>
      <w:r>
        <w:rPr>
          <w:color w:val="000000"/>
        </w:rPr>
        <w:tab/>
      </w:r>
      <w:r>
        <w:rPr>
          <w:color w:val="000000"/>
          <w:spacing w:val="9"/>
        </w:rPr>
        <w:t>Утвердить    административный    регламент    по    предоставлению</w:t>
      </w:r>
      <w:r>
        <w:rPr>
          <w:color w:val="000000"/>
          <w:spacing w:val="9"/>
        </w:rPr>
        <w:br/>
      </w:r>
      <w:r>
        <w:rPr>
          <w:color w:val="000000"/>
          <w:spacing w:val="14"/>
        </w:rPr>
        <w:t>муниципальной услуги «</w:t>
      </w:r>
      <w:r w:rsidRPr="003F777C">
        <w:t>Постановка на учет граждан, имеющих право на бесплатное предоставление земельного участка в собственность</w:t>
      </w:r>
      <w:r>
        <w:rPr>
          <w:color w:val="000000"/>
        </w:rPr>
        <w:t>» (Приложение).</w:t>
      </w:r>
    </w:p>
    <w:p w:rsidR="003F777C" w:rsidRDefault="003F777C" w:rsidP="003F777C">
      <w:pPr>
        <w:shd w:val="clear" w:color="auto" w:fill="FFFFFF"/>
        <w:tabs>
          <w:tab w:val="left" w:pos="1234"/>
        </w:tabs>
        <w:ind w:left="14" w:firstLine="658"/>
        <w:contextualSpacing/>
        <w:jc w:val="both"/>
      </w:pPr>
      <w:r>
        <w:rPr>
          <w:color w:val="000000"/>
        </w:rPr>
        <w:t>2.</w:t>
      </w:r>
      <w:r>
        <w:rPr>
          <w:color w:val="000000"/>
        </w:rPr>
        <w:tab/>
      </w:r>
      <w:r>
        <w:rPr>
          <w:color w:val="000000"/>
          <w:spacing w:val="6"/>
        </w:rPr>
        <w:t xml:space="preserve">Заместителю    главы    администрации    </w:t>
      </w:r>
      <w:r>
        <w:t>Блюдчанского сельсовета Чановского района</w:t>
      </w:r>
      <w:r>
        <w:rPr>
          <w:color w:val="000000"/>
          <w:spacing w:val="6"/>
        </w:rPr>
        <w:t xml:space="preserve"> </w:t>
      </w:r>
      <w:r>
        <w:rPr>
          <w:color w:val="000000"/>
          <w:spacing w:val="8"/>
        </w:rPr>
        <w:t xml:space="preserve">Новосибирской    области    Довгаль Н.В.    обеспечить    предоставление </w:t>
      </w:r>
      <w:r>
        <w:rPr>
          <w:color w:val="000000"/>
          <w:spacing w:val="9"/>
        </w:rPr>
        <w:t xml:space="preserve">муниципальной услуги в соответствии с утвержденным административным </w:t>
      </w:r>
      <w:r>
        <w:rPr>
          <w:color w:val="000000"/>
          <w:spacing w:val="-1"/>
        </w:rPr>
        <w:t>регламентом.</w:t>
      </w:r>
    </w:p>
    <w:p w:rsidR="003F777C" w:rsidRDefault="003F777C" w:rsidP="003F777C">
      <w:pPr>
        <w:widowControl w:val="0"/>
        <w:numPr>
          <w:ilvl w:val="0"/>
          <w:numId w:val="1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before="0" w:beforeAutospacing="0"/>
        <w:ind w:left="5" w:firstLine="662"/>
        <w:contextualSpacing/>
        <w:rPr>
          <w:color w:val="000000"/>
        </w:rPr>
      </w:pPr>
      <w:r>
        <w:rPr>
          <w:color w:val="000000"/>
          <w:spacing w:val="2"/>
        </w:rPr>
        <w:t>Постановление вступает в силу после его официального опубликования</w:t>
      </w:r>
      <w:r>
        <w:rPr>
          <w:color w:val="000000"/>
          <w:spacing w:val="2"/>
        </w:rPr>
        <w:br/>
      </w:r>
      <w:r>
        <w:rPr>
          <w:color w:val="000000"/>
        </w:rPr>
        <w:t>в «Бюллетене органов местного самоуправления Блюдчанского сельсовета»  и на официальном сайте администрации.</w:t>
      </w:r>
    </w:p>
    <w:p w:rsidR="003F777C" w:rsidRDefault="003F777C" w:rsidP="003F777C">
      <w:pPr>
        <w:jc w:val="center"/>
        <w:rPr>
          <w:color w:val="000000"/>
          <w:spacing w:val="8"/>
        </w:rPr>
      </w:pPr>
    </w:p>
    <w:p w:rsidR="003F777C" w:rsidRDefault="003F777C" w:rsidP="003F777C">
      <w:pPr>
        <w:jc w:val="center"/>
        <w:rPr>
          <w:color w:val="000000"/>
          <w:spacing w:val="8"/>
        </w:rPr>
      </w:pPr>
    </w:p>
    <w:p w:rsidR="003F777C" w:rsidRDefault="003F777C" w:rsidP="003F777C">
      <w:pPr>
        <w:contextualSpacing/>
        <w:jc w:val="both"/>
      </w:pPr>
      <w:r>
        <w:t>Глава Блюдчанского сельсовета</w:t>
      </w:r>
    </w:p>
    <w:p w:rsidR="003F777C" w:rsidRDefault="003F777C" w:rsidP="003F777C">
      <w:pPr>
        <w:contextualSpacing/>
        <w:jc w:val="both"/>
      </w:pPr>
      <w:r>
        <w:t>Чановского района Новосибирской области                                              В.А. Васин</w:t>
      </w: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8"/>
          <w:szCs w:val="28"/>
        </w:rPr>
      </w:pP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  <w:r>
        <w:rPr>
          <w:sz w:val="24"/>
          <w:szCs w:val="24"/>
        </w:rPr>
        <w:t>Довгаль</w:t>
      </w:r>
    </w:p>
    <w:p w:rsidR="003F777C" w:rsidRDefault="003F777C" w:rsidP="003F777C">
      <w:pPr>
        <w:pStyle w:val="21"/>
        <w:shd w:val="clear" w:color="auto" w:fill="auto"/>
        <w:spacing w:before="0"/>
        <w:ind w:right="20"/>
        <w:jc w:val="left"/>
        <w:rPr>
          <w:sz w:val="24"/>
          <w:szCs w:val="24"/>
        </w:rPr>
      </w:pPr>
      <w:r>
        <w:rPr>
          <w:sz w:val="24"/>
          <w:szCs w:val="24"/>
        </w:rPr>
        <w:t>43-161</w:t>
      </w:r>
    </w:p>
    <w:p w:rsidR="003F777C" w:rsidRPr="00A77D70" w:rsidRDefault="003F777C" w:rsidP="00D95501">
      <w:pPr>
        <w:contextualSpacing/>
        <w:jc w:val="center"/>
      </w:pPr>
    </w:p>
    <w:p w:rsidR="003F777C" w:rsidRPr="00A77D70" w:rsidRDefault="003F777C" w:rsidP="00D95501">
      <w:pPr>
        <w:contextualSpacing/>
        <w:jc w:val="center"/>
      </w:pPr>
    </w:p>
    <w:p w:rsidR="00A77D70" w:rsidRPr="00094DF6" w:rsidRDefault="00A77D70" w:rsidP="00A77D70">
      <w:pPr>
        <w:autoSpaceDE w:val="0"/>
        <w:autoSpaceDN w:val="0"/>
        <w:adjustRightInd w:val="0"/>
        <w:contextualSpacing/>
        <w:jc w:val="right"/>
        <w:rPr>
          <w:color w:val="000000"/>
          <w:sz w:val="24"/>
          <w:szCs w:val="24"/>
        </w:rPr>
      </w:pPr>
      <w:r w:rsidRPr="00094DF6">
        <w:rPr>
          <w:color w:val="000000"/>
          <w:sz w:val="24"/>
          <w:szCs w:val="24"/>
        </w:rPr>
        <w:t>Приложение №1</w:t>
      </w:r>
    </w:p>
    <w:p w:rsidR="00A77D70" w:rsidRPr="00094DF6" w:rsidRDefault="00A77D70" w:rsidP="00A77D70">
      <w:pPr>
        <w:autoSpaceDE w:val="0"/>
        <w:autoSpaceDN w:val="0"/>
        <w:adjustRightInd w:val="0"/>
        <w:contextualSpacing/>
        <w:jc w:val="right"/>
        <w:rPr>
          <w:color w:val="000000"/>
          <w:sz w:val="24"/>
          <w:szCs w:val="24"/>
        </w:rPr>
      </w:pPr>
      <w:r w:rsidRPr="00094DF6">
        <w:rPr>
          <w:color w:val="000000"/>
          <w:sz w:val="24"/>
          <w:szCs w:val="24"/>
        </w:rPr>
        <w:t>УТВЕРЖДЕНО</w:t>
      </w:r>
    </w:p>
    <w:p w:rsidR="00A77D70" w:rsidRPr="00094DF6" w:rsidRDefault="00A77D70" w:rsidP="00A77D70">
      <w:pPr>
        <w:autoSpaceDE w:val="0"/>
        <w:autoSpaceDN w:val="0"/>
        <w:adjustRightInd w:val="0"/>
        <w:contextualSpacing/>
        <w:jc w:val="right"/>
        <w:rPr>
          <w:color w:val="000000"/>
          <w:sz w:val="24"/>
          <w:szCs w:val="24"/>
        </w:rPr>
      </w:pPr>
      <w:r w:rsidRPr="00094DF6">
        <w:rPr>
          <w:color w:val="000000"/>
          <w:sz w:val="24"/>
          <w:szCs w:val="24"/>
        </w:rPr>
        <w:t>постановлением администрации</w:t>
      </w:r>
    </w:p>
    <w:p w:rsidR="00A77D70" w:rsidRPr="00094DF6" w:rsidRDefault="00A77D70" w:rsidP="00A77D70">
      <w:pPr>
        <w:contextualSpacing/>
        <w:jc w:val="right"/>
        <w:rPr>
          <w:sz w:val="24"/>
          <w:szCs w:val="24"/>
        </w:rPr>
      </w:pPr>
      <w:r w:rsidRPr="00094DF6">
        <w:rPr>
          <w:sz w:val="24"/>
          <w:szCs w:val="24"/>
        </w:rPr>
        <w:t xml:space="preserve">  Блюдчанского сельсовета                </w:t>
      </w:r>
    </w:p>
    <w:p w:rsidR="00A77D70" w:rsidRPr="00094DF6" w:rsidRDefault="00A77D70" w:rsidP="00A77D70">
      <w:pPr>
        <w:contextualSpacing/>
        <w:jc w:val="right"/>
        <w:rPr>
          <w:sz w:val="24"/>
          <w:szCs w:val="24"/>
        </w:rPr>
      </w:pPr>
      <w:r w:rsidRPr="00094DF6">
        <w:rPr>
          <w:sz w:val="24"/>
          <w:szCs w:val="24"/>
        </w:rPr>
        <w:t>Чановского района</w:t>
      </w:r>
    </w:p>
    <w:p w:rsidR="00A77D70" w:rsidRPr="00094DF6" w:rsidRDefault="00A77D70" w:rsidP="00A77D70">
      <w:pPr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094DF6">
        <w:rPr>
          <w:sz w:val="24"/>
          <w:szCs w:val="24"/>
        </w:rPr>
        <w:t xml:space="preserve">Новосибирской области                                                                   </w:t>
      </w:r>
    </w:p>
    <w:p w:rsidR="00A77D70" w:rsidRPr="00094DF6" w:rsidRDefault="00A77D70" w:rsidP="00A77D70">
      <w:pPr>
        <w:autoSpaceDE w:val="0"/>
        <w:autoSpaceDN w:val="0"/>
        <w:adjustRightInd w:val="0"/>
        <w:contextualSpacing/>
        <w:jc w:val="right"/>
        <w:rPr>
          <w:color w:val="000000"/>
          <w:sz w:val="24"/>
          <w:szCs w:val="24"/>
        </w:rPr>
      </w:pPr>
      <w:r w:rsidRPr="00094DF6">
        <w:rPr>
          <w:color w:val="000000"/>
          <w:sz w:val="24"/>
          <w:szCs w:val="24"/>
        </w:rPr>
        <w:t>от  02.06.2017   № 2</w:t>
      </w:r>
      <w:r>
        <w:rPr>
          <w:color w:val="000000"/>
          <w:sz w:val="24"/>
          <w:szCs w:val="24"/>
        </w:rPr>
        <w:t>3</w:t>
      </w:r>
    </w:p>
    <w:p w:rsidR="00D95501" w:rsidRPr="00DC7F89" w:rsidRDefault="00D95501" w:rsidP="00D95501">
      <w:pPr>
        <w:contextualSpacing/>
        <w:jc w:val="center"/>
      </w:pPr>
    </w:p>
    <w:p w:rsidR="00E35A19" w:rsidRPr="003F777C" w:rsidRDefault="00E35A19" w:rsidP="00E35A19">
      <w:pPr>
        <w:spacing w:before="0" w:beforeAutospacing="0"/>
        <w:jc w:val="center"/>
      </w:pPr>
      <w:r w:rsidRPr="003F777C">
        <w:t xml:space="preserve">Административный регламент </w:t>
      </w:r>
    </w:p>
    <w:p w:rsidR="00E35A19" w:rsidRPr="003F777C" w:rsidRDefault="00E35A19" w:rsidP="00E35A19">
      <w:pPr>
        <w:spacing w:before="0" w:beforeAutospacing="0"/>
        <w:jc w:val="center"/>
      </w:pPr>
      <w:r w:rsidRPr="003F777C">
        <w:t>предоставления муниципальной услуги</w:t>
      </w:r>
    </w:p>
    <w:p w:rsidR="00E35A19" w:rsidRPr="003F777C" w:rsidRDefault="00E35A19" w:rsidP="00E35A19">
      <w:pPr>
        <w:spacing w:before="0" w:beforeAutospacing="0"/>
        <w:jc w:val="center"/>
      </w:pPr>
      <w:r w:rsidRPr="003F777C">
        <w:t>«Постановка на учет граждан, имеющих право на бесплатное предоставление земельного участка в собственность»</w:t>
      </w:r>
    </w:p>
    <w:p w:rsidR="00E35A19" w:rsidRPr="00FA07D4" w:rsidRDefault="00E35A19" w:rsidP="00E35A19">
      <w:pPr>
        <w:pStyle w:val="a7"/>
        <w:jc w:val="center"/>
        <w:rPr>
          <w:sz w:val="28"/>
          <w:szCs w:val="28"/>
        </w:rPr>
      </w:pPr>
      <w:r w:rsidRPr="00FA07D4">
        <w:rPr>
          <w:sz w:val="28"/>
          <w:szCs w:val="28"/>
        </w:rPr>
        <w:t>1. Общие положения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FA07D4">
        <w:t xml:space="preserve">1.1. Предметом регулирования настоящего административного регламента являются </w:t>
      </w:r>
      <w:r w:rsidRPr="00FA07D4">
        <w:rPr>
          <w:rFonts w:eastAsia="Calibri"/>
          <w:bCs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</w:t>
      </w:r>
      <w:r w:rsidRPr="00FA07D4">
        <w:rPr>
          <w:rFonts w:eastAsia="Calibri"/>
        </w:rPr>
        <w:t xml:space="preserve">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информационно-телекоммуникационной сети Интернет с соблюдением норм законодательства Российской Федерации о защите персональных данных, </w:t>
      </w:r>
      <w:r w:rsidRPr="00FA07D4">
        <w:rPr>
          <w:rFonts w:eastAsia="Calibri"/>
          <w:bCs/>
        </w:rPr>
        <w:t xml:space="preserve">а также особенности выполнения административных процедур в многофункциональных центрах </w:t>
      </w:r>
      <w:r w:rsidRPr="00FA07D4">
        <w:t>при предоставлении муниципальной услуги по </w:t>
      </w:r>
      <w:r w:rsidRPr="00FA07D4">
        <w:rPr>
          <w:bCs/>
        </w:rPr>
        <w:t>постановке на учет граждан, имеющих право на бесплатное предоставление земельного участка в собственность</w:t>
      </w:r>
      <w:r w:rsidRPr="00FA07D4">
        <w:t xml:space="preserve"> (далее - муниципальная услуга).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FA07D4">
        <w:rPr>
          <w:rFonts w:eastAsia="Calibri"/>
          <w:bCs/>
        </w:rPr>
        <w:t xml:space="preserve">1.2. </w:t>
      </w:r>
      <w:r w:rsidRPr="00FA07D4">
        <w:rPr>
          <w:rFonts w:eastAsia="Calibri"/>
          <w:lang w:eastAsia="en-US"/>
        </w:rPr>
        <w:t>Заявителями на получение муниципальной услуги являются граждане, имеющие право на бесплатное предоставление земельного участка в собственность и не использовавшие ранее это право, их уполномоченные представители (далее - заявитель).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540"/>
        <w:jc w:val="both"/>
        <w:rPr>
          <w:rFonts w:eastAsia="Calibri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</w:rPr>
      </w:pPr>
      <w:r w:rsidRPr="00FA07D4">
        <w:rPr>
          <w:rFonts w:eastAsia="Calibri"/>
        </w:rPr>
        <w:t>2. Стандарт предоставления муниципальной услуги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540"/>
        <w:jc w:val="center"/>
        <w:rPr>
          <w:rFonts w:eastAsia="Calibri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2.1. Наименование муниципальной услуги: </w:t>
      </w:r>
      <w:r w:rsidRPr="00FA07D4">
        <w:rPr>
          <w:bCs/>
        </w:rPr>
        <w:t>постановка на учет граждан, имеющих право на бесплатное предоставление земельного участка в собственность</w:t>
      </w:r>
      <w:r w:rsidRPr="00FA07D4">
        <w:rPr>
          <w:rFonts w:eastAsia="Calibri"/>
        </w:rPr>
        <w:t>.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2.2. Муниципальная услуга предоставляется администрацией </w:t>
      </w:r>
      <w:r w:rsidR="00D95501">
        <w:rPr>
          <w:rFonts w:eastAsia="Calibri"/>
        </w:rPr>
        <w:t xml:space="preserve">Блюдчанского сельсовета Чановского района </w:t>
      </w:r>
      <w:r w:rsidRPr="00FA07D4">
        <w:rPr>
          <w:rFonts w:eastAsia="Calibri"/>
        </w:rPr>
        <w:t xml:space="preserve"> Новосибирской области (далее - администрация). Муниципальная услуга в части приема, обработки и регистрации заявлений от физических лиц об оказании муниципальной услуги, прием, обработка и регистрация иных заявлений, обращений, жалоб, запросов, </w:t>
      </w:r>
      <w:r w:rsidRPr="00FA07D4">
        <w:rPr>
          <w:rFonts w:eastAsia="Calibri"/>
        </w:rPr>
        <w:lastRenderedPageBreak/>
        <w:t xml:space="preserve">связанных с оказанием муниципальной услуги, а также предоставлении документов и/или информации и выдача результатов оказанных муниципальных услуг (по средствам почтового отправления или нарочно при личном обращении) осуществляется в муниципальном казенном учреждении </w:t>
      </w:r>
      <w:r w:rsidR="00D95501">
        <w:rPr>
          <w:rFonts w:eastAsia="Calibri"/>
        </w:rPr>
        <w:t xml:space="preserve">Блюдчанского сельсовета Чановского района </w:t>
      </w:r>
      <w:r w:rsidRPr="00FA07D4">
        <w:rPr>
          <w:rFonts w:eastAsia="Calibri"/>
        </w:rPr>
        <w:t xml:space="preserve"> Новосибирской области «Земельное бюро» (далее - учреждение), в соответствии с данным административным регламентом. 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2.3. Результатом предоставления муниципальной услуги является: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bCs/>
        </w:rPr>
        <w:t>- постановка на учет граждан, имеющих право на бесплатное предоставление земельного участка в собственность (с уведомлением заявителя о постановке на учет)</w:t>
      </w:r>
      <w:r w:rsidRPr="00FA07D4">
        <w:rPr>
          <w:rFonts w:eastAsia="Calibri"/>
        </w:rPr>
        <w:t>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- отказ в </w:t>
      </w:r>
      <w:r w:rsidRPr="00FA07D4">
        <w:rPr>
          <w:bCs/>
        </w:rPr>
        <w:t>постановке на учет граждан, имеющих право на бесплатное предоставление земельного участка в собственность</w:t>
      </w:r>
      <w:r w:rsidRPr="00FA07D4">
        <w:rPr>
          <w:rFonts w:eastAsia="Calibri"/>
        </w:rPr>
        <w:t>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2.4. Информация о месте нахождения, графике работы, справочных телефонах администрации и учреждения, об адресе электронной почты и официального сайта администрации </w:t>
      </w:r>
      <w:r w:rsidR="00D95501">
        <w:rPr>
          <w:rFonts w:eastAsia="Calibri"/>
        </w:rPr>
        <w:t xml:space="preserve">Блюдчанского сельсовета Чановского района </w:t>
      </w:r>
      <w:r w:rsidRPr="00FA07D4">
        <w:rPr>
          <w:rFonts w:eastAsia="Calibri"/>
        </w:rPr>
        <w:t xml:space="preserve"> Новосибирской области.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rFonts w:eastAsia="Calibri"/>
          <w:sz w:val="28"/>
          <w:szCs w:val="28"/>
        </w:rPr>
        <w:t>2.4.1. Место нахождения администрации: 63</w:t>
      </w:r>
      <w:r w:rsidR="00D95501">
        <w:rPr>
          <w:rFonts w:eastAsia="Calibri"/>
          <w:sz w:val="28"/>
          <w:szCs w:val="28"/>
        </w:rPr>
        <w:t>2230</w:t>
      </w:r>
      <w:r w:rsidRPr="00FA07D4">
        <w:rPr>
          <w:rFonts w:eastAsia="Calibri"/>
          <w:sz w:val="28"/>
          <w:szCs w:val="28"/>
        </w:rPr>
        <w:t xml:space="preserve">, </w:t>
      </w:r>
      <w:r w:rsidR="00D95501">
        <w:rPr>
          <w:rFonts w:eastAsia="Calibri"/>
          <w:sz w:val="28"/>
          <w:szCs w:val="28"/>
        </w:rPr>
        <w:t>Новосибирская область</w:t>
      </w:r>
      <w:r w:rsidRPr="00FA07D4">
        <w:rPr>
          <w:rFonts w:eastAsia="Calibri"/>
          <w:sz w:val="28"/>
          <w:szCs w:val="28"/>
        </w:rPr>
        <w:t>,</w:t>
      </w:r>
      <w:r w:rsidR="00D95501">
        <w:rPr>
          <w:rFonts w:eastAsia="Calibri"/>
          <w:sz w:val="28"/>
          <w:szCs w:val="28"/>
        </w:rPr>
        <w:t xml:space="preserve"> Чановский район,</w:t>
      </w:r>
      <w:r w:rsidRPr="00FA07D4">
        <w:rPr>
          <w:rFonts w:eastAsia="Calibri"/>
          <w:sz w:val="28"/>
          <w:szCs w:val="28"/>
        </w:rPr>
        <w:t xml:space="preserve"> </w:t>
      </w:r>
      <w:r w:rsidR="00D95501">
        <w:rPr>
          <w:rFonts w:eastAsia="Calibri"/>
          <w:sz w:val="28"/>
          <w:szCs w:val="28"/>
        </w:rPr>
        <w:t xml:space="preserve">с.Блюдчанское </w:t>
      </w:r>
      <w:r w:rsidRPr="00FA07D4">
        <w:rPr>
          <w:rFonts w:eastAsia="Calibri"/>
          <w:sz w:val="28"/>
          <w:szCs w:val="28"/>
        </w:rPr>
        <w:t>ул.</w:t>
      </w:r>
      <w:r w:rsidR="00D95501">
        <w:rPr>
          <w:rFonts w:eastAsia="Calibri"/>
          <w:sz w:val="28"/>
          <w:szCs w:val="28"/>
        </w:rPr>
        <w:t>Центральная 16</w:t>
      </w:r>
      <w:r w:rsidRPr="00FA07D4">
        <w:rPr>
          <w:rFonts w:eastAsia="Calibri"/>
          <w:sz w:val="28"/>
          <w:szCs w:val="28"/>
        </w:rPr>
        <w:t xml:space="preserve">, </w:t>
      </w:r>
      <w:r w:rsidRPr="00FA07D4">
        <w:rPr>
          <w:sz w:val="28"/>
          <w:szCs w:val="28"/>
        </w:rPr>
        <w:t xml:space="preserve"> контактный тел. (383) </w:t>
      </w:r>
      <w:r w:rsidR="00D95501">
        <w:rPr>
          <w:sz w:val="28"/>
          <w:szCs w:val="28"/>
        </w:rPr>
        <w:t>67 43-161</w:t>
      </w:r>
      <w:r w:rsidRPr="00FA07D4">
        <w:rPr>
          <w:sz w:val="28"/>
          <w:szCs w:val="28"/>
        </w:rPr>
        <w:t>.</w:t>
      </w:r>
    </w:p>
    <w:p w:rsidR="00E35A19" w:rsidRPr="00D95501" w:rsidRDefault="00E35A19" w:rsidP="00E35A19">
      <w:pPr>
        <w:pStyle w:val="14pt11"/>
        <w:ind w:firstLine="709"/>
        <w:rPr>
          <w:rFonts w:eastAsia="Calibri"/>
          <w:sz w:val="28"/>
          <w:szCs w:val="28"/>
        </w:rPr>
      </w:pPr>
      <w:r w:rsidRPr="00FA07D4">
        <w:rPr>
          <w:sz w:val="28"/>
          <w:szCs w:val="28"/>
        </w:rPr>
        <w:t>Официальный сайт администрации в информационно-телекоммуникационной сети Интернет: </w:t>
      </w:r>
      <w:hyperlink r:id="rId7" w:history="1">
        <w:r w:rsidR="00D95501" w:rsidRPr="002F1502">
          <w:rPr>
            <w:rStyle w:val="a8"/>
            <w:sz w:val="28"/>
            <w:szCs w:val="28"/>
          </w:rPr>
          <w:t>http://</w:t>
        </w:r>
        <w:r w:rsidR="00D95501" w:rsidRPr="002F1502">
          <w:rPr>
            <w:rStyle w:val="a8"/>
            <w:lang w:val="en-US"/>
          </w:rPr>
          <w:t>bludchanskoe</w:t>
        </w:r>
        <w:r w:rsidR="00D95501" w:rsidRPr="002F1502">
          <w:rPr>
            <w:rStyle w:val="a8"/>
          </w:rPr>
          <w:t>.</w:t>
        </w:r>
        <w:r w:rsidR="00D95501" w:rsidRPr="002F1502">
          <w:rPr>
            <w:rStyle w:val="a8"/>
            <w:lang w:val="en-US"/>
          </w:rPr>
          <w:t>ru</w:t>
        </w:r>
      </w:hyperlink>
      <w:r w:rsidRPr="00FA07D4">
        <w:rPr>
          <w:sz w:val="28"/>
          <w:szCs w:val="28"/>
        </w:rPr>
        <w:t>.</w:t>
      </w:r>
      <w:r w:rsidR="00D95501" w:rsidRPr="00D95501">
        <w:rPr>
          <w:sz w:val="28"/>
          <w:szCs w:val="28"/>
        </w:rPr>
        <w:t xml:space="preserve"> 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2.4.</w:t>
      </w:r>
      <w:r w:rsidR="00D95501" w:rsidRPr="00D95501">
        <w:rPr>
          <w:rFonts w:eastAsia="Calibri"/>
        </w:rPr>
        <w:t>2</w:t>
      </w:r>
      <w:r w:rsidRPr="00FA07D4">
        <w:rPr>
          <w:rFonts w:eastAsia="Calibri"/>
        </w:rPr>
        <w:t xml:space="preserve">. График работы учреждения: понедельник - пятница: с </w:t>
      </w:r>
      <w:r w:rsidR="00D95501" w:rsidRPr="00D95501">
        <w:rPr>
          <w:rFonts w:eastAsia="Calibri"/>
        </w:rPr>
        <w:t>9</w:t>
      </w:r>
      <w:r w:rsidRPr="00FA07D4">
        <w:rPr>
          <w:rFonts w:eastAsia="Calibri"/>
        </w:rPr>
        <w:t>.</w:t>
      </w:r>
      <w:r w:rsidR="00D95501" w:rsidRPr="00D95501">
        <w:rPr>
          <w:rFonts w:eastAsia="Calibri"/>
        </w:rPr>
        <w:t>0</w:t>
      </w:r>
      <w:r w:rsidR="00D95501">
        <w:rPr>
          <w:rFonts w:eastAsia="Calibri"/>
        </w:rPr>
        <w:t>0 до 1</w:t>
      </w:r>
      <w:r w:rsidR="00D95501" w:rsidRPr="00D95501">
        <w:rPr>
          <w:rFonts w:eastAsia="Calibri"/>
        </w:rPr>
        <w:t>7</w:t>
      </w:r>
      <w:r w:rsidRPr="00FA07D4">
        <w:rPr>
          <w:rFonts w:eastAsia="Calibri"/>
        </w:rPr>
        <w:t xml:space="preserve">.00 час., </w:t>
      </w:r>
      <w:r w:rsidR="00D95501">
        <w:rPr>
          <w:rFonts w:eastAsia="Calibri"/>
        </w:rPr>
        <w:t>перерыв на</w:t>
      </w:r>
      <w:r w:rsidRPr="00FA07D4">
        <w:rPr>
          <w:rFonts w:eastAsia="Calibri"/>
        </w:rPr>
        <w:t xml:space="preserve"> обед</w:t>
      </w:r>
      <w:r w:rsidR="00D95501">
        <w:rPr>
          <w:rFonts w:eastAsia="Calibri"/>
        </w:rPr>
        <w:t xml:space="preserve"> с 13.00 до 14.00 часов</w:t>
      </w:r>
      <w:r w:rsidRPr="00FA07D4">
        <w:rPr>
          <w:rFonts w:eastAsia="Calibri"/>
        </w:rPr>
        <w:t>; выходные дни: суббота, воскресенье.</w:t>
      </w:r>
    </w:p>
    <w:p w:rsidR="00E35A19" w:rsidRPr="00FA07D4" w:rsidRDefault="00E35A19" w:rsidP="00E35A19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A07D4">
        <w:rPr>
          <w:sz w:val="28"/>
          <w:szCs w:val="28"/>
        </w:rPr>
        <w:t>2.5. Адреса официальных сайтов в информационно-телекоммуникационной сети Интернет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35A19" w:rsidRPr="00FA07D4" w:rsidRDefault="00E35A19" w:rsidP="00E35A19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A07D4">
        <w:rPr>
          <w:sz w:val="28"/>
          <w:szCs w:val="28"/>
        </w:rPr>
        <w:t xml:space="preserve">- Федеральная налоговая служба, http://www.nalog.ru; 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Федеральная служба государственной регистрации, кадастра и картографии, http://www.rosreestr.ru.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Информация по вопросам предоставления муниципальной услуги, а также информирование о стадии, результатах рассмотрения документов по заявлению, предоставляется: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по телефонам учреждения;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по телефонам многофункционального центра предоставления государственных и муниципальных услуг Новосибирской области (далее – МФЦ);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по письменным обращениям, направленным в адрес учреждения или в адрес МФЦ;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при личном обращении заявителя в учреждение или в МФЦ;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по электронной почте;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lastRenderedPageBreak/>
        <w:t>- на официальном сайте администрации в информационно-телекоммуникационной сети Интернет;</w:t>
      </w:r>
    </w:p>
    <w:p w:rsidR="00E35A19" w:rsidRPr="00FA07D4" w:rsidRDefault="00E35A19" w:rsidP="00E35A19">
      <w:pPr>
        <w:pStyle w:val="14pt1"/>
        <w:widowControl w:val="0"/>
        <w:rPr>
          <w:sz w:val="28"/>
          <w:szCs w:val="28"/>
        </w:rPr>
      </w:pPr>
      <w:r w:rsidRPr="00FA07D4">
        <w:rPr>
          <w:sz w:val="28"/>
          <w:szCs w:val="28"/>
        </w:rPr>
        <w:t>- на информационных стендах учреждения, МФЦ;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540"/>
        <w:jc w:val="both"/>
        <w:rPr>
          <w:rFonts w:eastAsia="Calibri"/>
        </w:rPr>
      </w:pPr>
      <w:r w:rsidRPr="00FA07D4">
        <w:t xml:space="preserve">- на Едином портале </w:t>
      </w:r>
      <w:r w:rsidRPr="00FA07D4">
        <w:rPr>
          <w:rFonts w:eastAsia="Calibri"/>
        </w:rPr>
        <w:t>государственных и муниципальных услуг.</w:t>
      </w:r>
    </w:p>
    <w:p w:rsidR="00E35A19" w:rsidRPr="00FA07D4" w:rsidRDefault="00E35A19" w:rsidP="00E35A19">
      <w:pPr>
        <w:pStyle w:val="14pt1"/>
        <w:widowControl w:val="0"/>
        <w:rPr>
          <w:sz w:val="28"/>
          <w:szCs w:val="28"/>
        </w:rPr>
      </w:pPr>
      <w:r w:rsidRPr="00FA07D4">
        <w:rPr>
          <w:sz w:val="28"/>
          <w:szCs w:val="28"/>
        </w:rPr>
        <w:t>2.6. Предоставление муниципальной услуги осуществляется в соответствии с действующим законодательством Российской Федерации:  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Гражданским кодексом Российской Федерации (часть первая) от 30.11.1994 г. № 51-ФЗ;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Гражданским кодексом Российской Федерации (часть вторая) от 26.01.1996 г. № 14-ФЗ;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Земельным кодексом Российской Федерации от 25.10.2001 г. № 136-ФЗ;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Федеральным законом от 25.10.2001 г. № 137-ФЗ «О введении в действие Земельного кодекса Российской Федерации»;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Федеральным законом от 06.10.2003 г. № 131-ФЗ «Об общих принципах организации местного самоуправления в Российской Федерации»;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Федеральным законом от 02.05.2006 г. № 59-ФЗ «О порядке рассмотрения обращений граждан Российской Федерации»;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Федеральным законом от 27.07.2010 г. № 210-ФЗ «Об организации предоставления государственных и муниципальных услуг»;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Законом Новосибирской области от 14.04.2003 г. № 108-ОЗ «Об использовании земель на территории Новосибирской области»;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 xml:space="preserve">- Уставом </w:t>
      </w:r>
      <w:r w:rsidR="00D95501">
        <w:rPr>
          <w:sz w:val="28"/>
          <w:szCs w:val="28"/>
        </w:rPr>
        <w:t>Блюдчанского сельсовета Чановского района  Новосибирской области</w:t>
      </w:r>
      <w:r w:rsidRPr="00FA07D4">
        <w:rPr>
          <w:sz w:val="28"/>
          <w:szCs w:val="28"/>
        </w:rPr>
        <w:t>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FA07D4">
        <w:t>- </w:t>
      </w:r>
      <w:r w:rsidRPr="00FA07D4">
        <w:rPr>
          <w:rFonts w:eastAsia="Calibri"/>
          <w:lang w:eastAsia="en-US"/>
        </w:rPr>
        <w:t>постановлением Правительства Новосибирской области от 22.11.2011 г. № 495-п «Об утверждении Порядка бесплатного предоставления в собственность граждан, имеющих трех и более детей, земельных участков, находящихся в государственной или муниципальной собственности, а также земельных участков из земель, государственная собственность на которые не разграничена»;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2.7. Для получения информации о порядке предоставления земельного участка, о ходе предоставления муниципальной услуги, заявитель по своему усмотрению обращается: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2.7.1. В устной форме лично в часы приема учреждения или по телефону в соответствии с режимом работы учреждения. 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При устном обращении заявителя лично содержание устного обращения заносится в карточку личного приема заявителя.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При устном обращении по телефону заявителя за информацией по вопросам предоставления муниципальной услуги, в том числе о ходе предоставления муниципальной услуги, специалист учреждения осуществляет устное информирование по телефону обратившегося за информацией заявителя.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540"/>
        <w:jc w:val="both"/>
        <w:rPr>
          <w:rFonts w:eastAsia="Calibri"/>
        </w:rPr>
      </w:pPr>
      <w:r w:rsidRPr="00FA07D4">
        <w:rPr>
          <w:rFonts w:eastAsia="Calibri"/>
        </w:rPr>
        <w:lastRenderedPageBreak/>
        <w:t>Устное информирование каждого обратившегося за информацией осуществляется не более 15 минут.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Если для подготовки ответа на устное обращение требуется более 15 минут, специалист учреждения, осуществляющий устное информирование, предлагает заявителю обратиться с заявлением в письменной форме в часы приема учреждения.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2.7.2. В письменной форме лично или почтовым отправлением, направленным в адрес учреждения, в электронной форме, в том числе через Единый портал государственных и муниципальных услуг.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При получении от заявителя письменного обращения лично, посредством почтового отправления, обращения в электронной форме, в том числе через Единый портал государственных и муниципальных услуг,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форме. Ответ направляется по почтовому адресу, указанному в обращении, или по адресу электронной почты, указанному в обращении, или через Единый портал государственных и муниципальных услуг. Дополнительно ответ выдается заявителю лично на руки по его требованию. Требование о выдаче ответа на руки лично заявителю должно быть отражено в его письменном обращении.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В письменном ответе на обращение заявителя излагаются ответы на заданные заявителем вопросы.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Письменный ответ подписывается руководителем учреждения. В письменном ответе указываются фамилия и номер телефона исполнителя.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В случае, если в письменном обращении не указаны фамилия заявителя, направившего обращение, или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При личном обращении Заявителя в учреждение, МФЦ, регистрацию письменного обращения осуществляет ответственный сотрудник за прием и регистрацию обращений непосредственно при подаче обращения. При ином способе подачи обращения, регистрация обращения осуществляется в течение одного рабочего дня с момента поступления в учреждение.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Ответ на обращение заявителя готовится и направляется заявителю в течение 30 дней со дня получения обращения.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2.8. Информационные, справочные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Информационные стенды оборудуются визуальной текстовой информацией, содержащей справочные сведения по муниципальной услуге, </w:t>
      </w:r>
      <w:r w:rsidRPr="00FA07D4">
        <w:rPr>
          <w:rFonts w:eastAsia="Calibri"/>
        </w:rPr>
        <w:lastRenderedPageBreak/>
        <w:t>перечень документов, необходимых для получения муниципальной услуги, и образцы заполнения документов для получения муниципальной услуги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данной муниципальной услуги.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Места для информирования заявителей и заполнения документов оборудуются информационными стендами, стульями и столами для возможности оформления документов. На столах размещаются образцы документов, канцелярские принадлежности.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2.9. Информационные стенды содержат информацию по вопросам предоставления муниципальной услуги: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1) о порядке предоставления муниципальной услуги; 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2) текст административного регламента с приложениями;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3) образцы заполнения документов, необходимых для получения муниципальной услуги;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4) график работы, номера справочных телефонов, адреса электронной почты и официального сайта администрации;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5) информацию о специалистах, ответственных за предоставление муниципальной услуги, с указанием номера кабинета, в котором предоставляется муниципальная услуга; </w:t>
      </w:r>
    </w:p>
    <w:p w:rsidR="00E35A19" w:rsidRPr="00FA07D4" w:rsidRDefault="00E35A19" w:rsidP="00E35A19">
      <w:pPr>
        <w:tabs>
          <w:tab w:val="left" w:pos="6900"/>
        </w:tabs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6) выдержки из нормативных правовых актов, содержащих нормы, регулирующие деятельность по предоставлению муниципальной услуги.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2.10. Время ожидания заявителя в очереди при подаче заявления о предоставлении муниципальной услуги или для получения результата муниципальной услуги составляет не более 15 минут.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2.11. Время регистрации документов заявителя на предоставление муниципальной услуги составляет не более 20 минут.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 срок рассмотрения обращения может быть продлен, но не более чем на 30 (тридцать) дней. О продлении срока рассмотрения обращения ответственный специалист в обязательном порядке письменно уведомляет заявителя.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2.12. 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непосредственно заявителем при личном посещении учреждения;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направляются заказным письмом с уведомлением о вручении. В этом случае направляются копии документов, заверенные в соответствии с действующим законодательством. Оригиналы документов не направляются;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 xml:space="preserve">- в форме электронного запроса на оказание муниципальной услуги или в </w:t>
      </w:r>
      <w:r w:rsidRPr="00FA07D4">
        <w:rPr>
          <w:sz w:val="28"/>
          <w:szCs w:val="28"/>
        </w:rPr>
        <w:lastRenderedPageBreak/>
        <w:t>сканированной форме, 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государственных и муниципальных услуг.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 xml:space="preserve">- передаются оператору МФЦ в соответствии с п.2.21 </w:t>
      </w:r>
      <w:r w:rsidRPr="00FA07D4">
        <w:rPr>
          <w:rFonts w:eastAsia="Calibri"/>
          <w:sz w:val="28"/>
          <w:szCs w:val="28"/>
        </w:rPr>
        <w:t>административного регламента.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2.13. Документы, предоставляемые заявителем для получения муниципальной услуги: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1) письменное </w:t>
      </w:r>
      <w:hyperlink r:id="rId8" w:history="1">
        <w:r w:rsidRPr="00FA07D4">
          <w:rPr>
            <w:rFonts w:eastAsia="Calibri"/>
          </w:rPr>
          <w:t>заявление</w:t>
        </w:r>
      </w:hyperlink>
      <w:r w:rsidRPr="00FA07D4">
        <w:rPr>
          <w:rFonts w:eastAsia="Calibri"/>
        </w:rPr>
        <w:t xml:space="preserve"> о </w:t>
      </w:r>
      <w:r w:rsidRPr="00FA07D4">
        <w:rPr>
          <w:bCs/>
        </w:rPr>
        <w:t>постановке на учет граждан, имеющих право на бесплатное предоставление земельного участка в собственность</w:t>
      </w:r>
      <w:r w:rsidRPr="00FA07D4">
        <w:rPr>
          <w:rFonts w:eastAsia="Calibri"/>
        </w:rPr>
        <w:t xml:space="preserve"> по образцу, приведенному в Приложении 1;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В заявлении о предоставлении муниципальной услуги заявитель обязан указать информацию о порядке его уведомления о результатах оказания муниципальной услуги.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2) копию документа, удостоверяющего личность заявителя (заявителей); 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3) копию документа, удостоверяющего права (полномочия) представителя заявителя, если с заявлением обращается представитель заявителя (заявителей);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4) копию документа, подтверждающего право на внеочередное (первоочередное) приобретение земельного участка - при наличии такого права.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FA07D4">
        <w:rPr>
          <w:rFonts w:eastAsia="Calibri"/>
          <w:lang w:eastAsia="en-US"/>
        </w:rPr>
        <w:t>5) документы, подтверждающие право на бесплатное приобретение в собственность земельного участка;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540"/>
        <w:jc w:val="both"/>
        <w:rPr>
          <w:rFonts w:eastAsia="Calibri"/>
        </w:rPr>
      </w:pPr>
      <w:r w:rsidRPr="00FA07D4">
        <w:rPr>
          <w:rFonts w:eastAsia="Calibri"/>
        </w:rPr>
        <w:t>Расходы по предоставлению копий документов несет заявитель.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2.14. Основанием для отказа в приеме документов, являются: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непредъявление заявителем документа, удостоверяющего его личность;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обращение неуполномоченного лица;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отсутствие документов, которые заявитель указывает в своем обращении в качестве приложения.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2.15. Документы и информация, запрашиваемая, в том числе, в электронной форме по каналам межведомственного взаимодействия: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FA07D4">
        <w:rPr>
          <w:rFonts w:eastAsia="Calibri"/>
          <w:lang w:eastAsia="en-US"/>
        </w:rPr>
        <w:t>- выписка из Единого государственного реестра прав о зарегистрированных правах Заявителя либо уведомление об отсутствии в Едином государственном реестре прав запрашиваемых сведений о зарегистрированных правах;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FA07D4">
        <w:rPr>
          <w:rFonts w:eastAsia="Calibri"/>
          <w:lang w:eastAsia="en-US"/>
        </w:rPr>
        <w:t>- документ, свидетельствующий о том, что заявитель ранее не использовал свое право на бесплатное получение земельного участка в собственность;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FA07D4">
        <w:rPr>
          <w:rFonts w:eastAsia="Calibri"/>
          <w:lang w:eastAsia="en-US"/>
        </w:rPr>
        <w:t xml:space="preserve">- документ, подтверждающий принятие гражданина на учет в качестве нуждающегося в жилых помещениях, предоставляемых по договорам социального найма, выданный не позднее чем за тридцать дней до дня обращения с заявлением, - для граждан, относящихся к категориям граждан, указанным в </w:t>
      </w:r>
      <w:hyperlink r:id="rId9" w:history="1">
        <w:r w:rsidRPr="00FA07D4">
          <w:rPr>
            <w:rFonts w:eastAsia="Calibri"/>
            <w:lang w:eastAsia="en-US"/>
          </w:rPr>
          <w:t>пункте 3 статьи 15</w:t>
        </w:r>
      </w:hyperlink>
      <w:r w:rsidRPr="00FA07D4">
        <w:rPr>
          <w:rFonts w:eastAsia="Calibri"/>
          <w:lang w:eastAsia="en-US"/>
        </w:rPr>
        <w:t xml:space="preserve"> Закона Новосибирской области от 14.04.2003 г. № 108-ОЗ «Об использовании земель на территории Новосибирской области», и желающих приобрести земельный участок для индивидуального жилищного строительства.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 xml:space="preserve">В случае наличия у заявителя вышеуказанных документов и информации, </w:t>
      </w:r>
      <w:r w:rsidRPr="00FA07D4">
        <w:rPr>
          <w:sz w:val="28"/>
          <w:szCs w:val="28"/>
        </w:rPr>
        <w:lastRenderedPageBreak/>
        <w:t xml:space="preserve">заявитель может самостоятельно представить их в учреждение. 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Запрещается требовать от заявителя: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2.13. административного регламента.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2.16. Муниципальная услуга предоставляется бесплатно.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2.17. Отказ заявителю в предоставлении муниципальной услуги осуществляется в случаях: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если в представленных документах или информации, в том числе полученных по каналам межведомственного взаимодейтвия, не содержится сведений, необходимых для оказания муниципальной услуги;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FA07D4">
        <w:rPr>
          <w:rFonts w:eastAsia="Calibri"/>
          <w:lang w:eastAsia="en-US"/>
        </w:rPr>
        <w:t>- отсутствие у заявителя права на получение муниципальной услуги в соответствии с действующим законодательством;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FA07D4">
        <w:rPr>
          <w:rFonts w:eastAsia="Calibri"/>
          <w:lang w:eastAsia="en-US"/>
        </w:rPr>
        <w:t>- предоставление заявителем недостоверных сведений;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FA07D4">
        <w:rPr>
          <w:rFonts w:eastAsia="Calibri"/>
          <w:lang w:eastAsia="en-US"/>
        </w:rPr>
        <w:t>- предоставление копий документов без предъявления оригинала;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FA07D4">
        <w:rPr>
          <w:rFonts w:eastAsia="Calibri"/>
          <w:lang w:eastAsia="en-US"/>
        </w:rPr>
        <w:t xml:space="preserve">- отсутствие документов, указанных в </w:t>
      </w:r>
      <w:hyperlink r:id="rId10" w:history="1">
        <w:r w:rsidRPr="00FA07D4">
          <w:rPr>
            <w:rFonts w:eastAsia="Calibri"/>
            <w:lang w:eastAsia="en-US"/>
          </w:rPr>
          <w:t>пункте 2.13</w:t>
        </w:r>
      </w:hyperlink>
      <w:r w:rsidRPr="00FA07D4">
        <w:rPr>
          <w:rFonts w:eastAsia="Calibri"/>
          <w:lang w:eastAsia="en-US"/>
        </w:rPr>
        <w:t xml:space="preserve"> настоящего регламента;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FA07D4">
        <w:rPr>
          <w:rFonts w:eastAsia="Calibri"/>
          <w:lang w:eastAsia="en-US"/>
        </w:rPr>
        <w:t>- письменное заявление заявителя об отказе в предоставлении муниципальной услуги.</w:t>
      </w:r>
    </w:p>
    <w:p w:rsidR="00E35A19" w:rsidRPr="00FA07D4" w:rsidRDefault="00E35A19" w:rsidP="00E35A19">
      <w:pPr>
        <w:pStyle w:val="14pt1"/>
        <w:ind w:firstLine="709"/>
        <w:rPr>
          <w:rFonts w:eastAsia="Calibri"/>
          <w:sz w:val="28"/>
          <w:szCs w:val="28"/>
        </w:rPr>
      </w:pPr>
      <w:r w:rsidRPr="00FA07D4">
        <w:rPr>
          <w:sz w:val="28"/>
          <w:szCs w:val="28"/>
        </w:rPr>
        <w:t xml:space="preserve">2.18. </w:t>
      </w:r>
      <w:r w:rsidRPr="00FA07D4">
        <w:rPr>
          <w:rFonts w:eastAsia="Calibri"/>
          <w:sz w:val="28"/>
          <w:szCs w:val="28"/>
        </w:rPr>
        <w:t>При предоставлении муниципальной услуги прием Заявителей осуществляется в помещениях, которые оборудуются системой кондиционирования воздуха, противопожарной системой и средствами пожаротушения, системой охраны и соответствуют санитарно-эпидемиологическим правилам и нормам.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У входа в каждое помещение размещается табличка с наименованием отдела и номером кабинета.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С целью информирования заявителей о фамилии, имени, отчестве и должности работников, предоставляющих муниципальную услугу, специалисты обеспечиваются личными идентификационными карточками и (или) настольными табличками.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В целях обеспечения конфиденциальности сведений одним специалистом одновременно ведется прием одного заявителя. Одновременное информирование и (или) прием двух или более заявителей не допускается.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2.19. Показателями качества муниципальной услуги являются: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- исполнение обращения в установленные сроки;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- соблюдение порядка выполнения административных процедур.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FA07D4">
        <w:lastRenderedPageBreak/>
        <w:t xml:space="preserve">2.20. 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</w:t>
      </w:r>
      <w:r w:rsidRPr="00FA07D4">
        <w:rPr>
          <w:rFonts w:eastAsia="Calibri"/>
        </w:rPr>
        <w:t>государственных и муниципальных услуг</w:t>
      </w:r>
      <w:r w:rsidRPr="00FA07D4">
        <w:t>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2.21. 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FA07D4">
        <w:rPr>
          <w:sz w:val="28"/>
          <w:szCs w:val="28"/>
          <w:shd w:val="clear" w:color="auto" w:fill="FFFFFF"/>
        </w:rPr>
        <w:t xml:space="preserve">анные документы направляются для рассмотрения и регистрации поступивших документов в ИС МАИС. </w:t>
      </w:r>
      <w:r w:rsidRPr="00FA07D4">
        <w:rPr>
          <w:sz w:val="28"/>
          <w:szCs w:val="28"/>
        </w:rPr>
        <w:t>Зарегистрированный пакет оригиналов документов передается курьером МФЦ в порядке, определённом заключенным соглашением. После принятия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E35A19" w:rsidRPr="00FA07D4" w:rsidRDefault="00E35A19" w:rsidP="00E35A19">
      <w:pPr>
        <w:pStyle w:val="14pt1"/>
        <w:jc w:val="center"/>
        <w:rPr>
          <w:sz w:val="28"/>
          <w:szCs w:val="28"/>
        </w:rPr>
      </w:pPr>
    </w:p>
    <w:p w:rsidR="00E35A19" w:rsidRPr="00FA07D4" w:rsidRDefault="00E35A19" w:rsidP="00E35A19">
      <w:pPr>
        <w:pStyle w:val="14pt1"/>
        <w:ind w:firstLine="0"/>
        <w:jc w:val="center"/>
        <w:rPr>
          <w:sz w:val="28"/>
          <w:szCs w:val="28"/>
        </w:rPr>
      </w:pPr>
      <w:r w:rsidRPr="00FA07D4">
        <w:rPr>
          <w:sz w:val="28"/>
          <w:szCs w:val="28"/>
        </w:rPr>
        <w:t>3. Состав, последовательность и сроки выполнения</w:t>
      </w:r>
    </w:p>
    <w:p w:rsidR="00E35A19" w:rsidRPr="00FA07D4" w:rsidRDefault="00E35A19" w:rsidP="00E35A19">
      <w:pPr>
        <w:pStyle w:val="14pt1"/>
        <w:jc w:val="center"/>
        <w:rPr>
          <w:sz w:val="28"/>
          <w:szCs w:val="28"/>
        </w:rPr>
      </w:pPr>
      <w:r w:rsidRPr="00FA07D4">
        <w:rPr>
          <w:sz w:val="28"/>
          <w:szCs w:val="28"/>
        </w:rPr>
        <w:t>административных процедур (действий), требования к порядку</w:t>
      </w:r>
    </w:p>
    <w:p w:rsidR="00E35A19" w:rsidRPr="00FA07D4" w:rsidRDefault="00E35A19" w:rsidP="00E35A19">
      <w:pPr>
        <w:pStyle w:val="14pt1"/>
        <w:jc w:val="center"/>
        <w:rPr>
          <w:sz w:val="28"/>
          <w:szCs w:val="28"/>
        </w:rPr>
      </w:pPr>
      <w:r w:rsidRPr="00FA07D4">
        <w:rPr>
          <w:sz w:val="28"/>
          <w:szCs w:val="28"/>
        </w:rPr>
        <w:t>их выполнения, в том числе особенности выполнения административных процедур (действий) в электронной форме, а также особенности административных процедур в многофункциональных центрах</w:t>
      </w:r>
    </w:p>
    <w:p w:rsidR="00E35A19" w:rsidRPr="00FA07D4" w:rsidRDefault="00E35A19" w:rsidP="00E35A19">
      <w:pPr>
        <w:pStyle w:val="14pt1"/>
        <w:rPr>
          <w:sz w:val="28"/>
          <w:szCs w:val="28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3.1. </w:t>
      </w:r>
      <w:hyperlink r:id="rId11" w:history="1">
        <w:r w:rsidRPr="00FA07D4">
          <w:rPr>
            <w:rFonts w:eastAsia="Calibri"/>
          </w:rPr>
          <w:t>Блок-схема</w:t>
        </w:r>
      </w:hyperlink>
      <w:r w:rsidRPr="00FA07D4">
        <w:rPr>
          <w:rFonts w:eastAsia="Calibri"/>
        </w:rPr>
        <w:t xml:space="preserve"> последовательности административных процедур при предоставлении муниципальной услуги приведена в Приложении 2.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3.2. Прием заявления и документов на получение муниципальной услуги.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3.2.1. Основанием для начала административной процедуры по приему заявления и документов на получение муниципальной услуги является обращение заявителя с заявлением и документами, указанными в пункте </w:t>
      </w:r>
      <w:hyperlink r:id="rId12" w:history="1">
        <w:r w:rsidRPr="00FA07D4">
          <w:rPr>
            <w:rFonts w:eastAsia="Calibri"/>
          </w:rPr>
          <w:t>2.13</w:t>
        </w:r>
      </w:hyperlink>
      <w:r w:rsidRPr="00FA07D4">
        <w:rPr>
          <w:rFonts w:eastAsia="Calibri"/>
        </w:rPr>
        <w:t>. административного регламента.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3.2.2. Специалист учреждения, ответственный за прием и оформление документов.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3.2.2.1. Устанавливает предмет обращения, личность заявителя, полномочия представителя заявителя.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lastRenderedPageBreak/>
        <w:t>3.2.2.2. Проверяет соответствие представленных документов следующим требованиям.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Фамилия, имя и отчество заявителя (ей), адрес регистрации, контактные телефоны, отсутствие в документах подчисток, приписок, зачеркнутых слов, отсутствие в документах явных повреждений, препятствующих прочтению текста документа. При необходимости документы, должны быть заверены в установленном законом порядке.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3.2.2.3. В момент принятия письменного заявления и документов, регистрирует их в электронной базе регистрации входящей документации (данные о заявителе, дате поступления заявления и приложенных документах). 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3.2.2.4. В течение 1 (одного) рабочего дня после регистрации в электронной базе входящих документов заявления и документов, полученных по почте, передает заявление и приложенные к нему документы для исполнения.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3.2.3. Результатом выполнения административной процедуры является прием и регистрация документов заявителя на получение муниципальной услуги.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3.3. Рассмотрение заявления и документов, установление наличия права заявителя на получение муниципальной услуги.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3.3.1. В течение 2 (двух) рабочих дней с момента поступления заявления и приложенных документов сотрудник учреждения (исполнитель), при наличии оснований, в рамках межведомственного информационного взаимодействия запрашивает в соответствующих органах необходимую для предоставления муниципальной услуги информацию.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3.3.2. С момента поступления документов, указанных в пунктах </w:t>
      </w:r>
      <w:hyperlink r:id="rId13" w:history="1">
        <w:r w:rsidRPr="00FA07D4">
          <w:rPr>
            <w:rFonts w:eastAsia="Calibri"/>
          </w:rPr>
          <w:t>2.13</w:t>
        </w:r>
      </w:hyperlink>
      <w:r w:rsidRPr="00FA07D4">
        <w:t xml:space="preserve">, 3.3.1. </w:t>
      </w:r>
      <w:r w:rsidRPr="00FA07D4">
        <w:rPr>
          <w:rFonts w:eastAsia="Calibri"/>
        </w:rPr>
        <w:t>административного регламента, исполнитель проверяет заявление и представленные документы на соответствие действующему законодательству и административному регламенту.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3.3.3. Срок выполнения административных процедур – 2 (два) рабочих дня.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 xml:space="preserve">3.3.4. Результатом выполнения административной процедуры является установление наличия права на получение муниципальной услуги. 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3.4. Подготовка документов для принятия решения о предоставлении муниципальной услуги.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3.4.1. При наличии оснований для предоставления муниципальной услуги исполнитель: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Calibri"/>
        </w:rPr>
        <w:t>- вносит сведения о заявителе в реестр учета заявлений о бесплатном предоставлении земельных участков;</w:t>
      </w:r>
    </w:p>
    <w:p w:rsidR="00E35A19" w:rsidRPr="00FA07D4" w:rsidRDefault="00E35A19" w:rsidP="00E35A19">
      <w:pPr>
        <w:pStyle w:val="14pt11"/>
        <w:ind w:firstLine="709"/>
        <w:rPr>
          <w:sz w:val="28"/>
          <w:szCs w:val="28"/>
        </w:rPr>
      </w:pPr>
      <w:r w:rsidRPr="00FA07D4">
        <w:rPr>
          <w:rFonts w:eastAsia="Calibri"/>
          <w:sz w:val="28"/>
          <w:szCs w:val="28"/>
        </w:rPr>
        <w:t xml:space="preserve">- готовит </w:t>
      </w:r>
      <w:r w:rsidRPr="00FA07D4">
        <w:rPr>
          <w:sz w:val="28"/>
          <w:szCs w:val="28"/>
        </w:rPr>
        <w:t>проект уведомления о постановке на учет с указанием оснований его принятия на учет, учетного номера в реестре учета заявлений о бесплатном предоставлении земельных участков по форме указанной в Приложении 3.</w:t>
      </w:r>
    </w:p>
    <w:p w:rsidR="00E35A19" w:rsidRPr="00FA07D4" w:rsidRDefault="00E35A19" w:rsidP="00E35A19">
      <w:pPr>
        <w:pStyle w:val="14pt1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3.4.2. При отсутствии оснований для предоставления муниципальной услуги исполнитель:</w:t>
      </w:r>
    </w:p>
    <w:p w:rsidR="00E35A19" w:rsidRPr="00FA07D4" w:rsidRDefault="00E35A19" w:rsidP="00E35A19">
      <w:pPr>
        <w:pStyle w:val="14pt1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готовит проект уведомления об отказе в предоставлении услуги по форме указанной в Приложении 4.</w:t>
      </w:r>
    </w:p>
    <w:p w:rsidR="00E35A19" w:rsidRPr="00FA07D4" w:rsidRDefault="00E35A19" w:rsidP="00E35A19">
      <w:pPr>
        <w:pStyle w:val="14pt1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 xml:space="preserve">3.4.3. Проект уведомления о постановке на учет, либо проект уведомления об отказе в постановке на учет исполнитель передает на согласование </w:t>
      </w:r>
      <w:r w:rsidRPr="00FA07D4">
        <w:rPr>
          <w:sz w:val="28"/>
          <w:szCs w:val="28"/>
        </w:rPr>
        <w:lastRenderedPageBreak/>
        <w:t>начальнику отдела (срок согласования - до 2 (двух) рабочих дня с момента получения документа от исполнителя).</w:t>
      </w:r>
    </w:p>
    <w:p w:rsidR="00E35A19" w:rsidRPr="00FA07D4" w:rsidRDefault="00E35A19" w:rsidP="00E35A19">
      <w:pPr>
        <w:pStyle w:val="14pt1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3.4.4. Результатом административной процедуры рассмотрения документов является согласованный с начальником отдела проект уведомления о постановке на учет в реестре учета заявлений о бесплатном предоставлении земельных участков или проект уведомления об отказе в предоставлении услуги.</w:t>
      </w:r>
    </w:p>
    <w:p w:rsidR="00E35A19" w:rsidRPr="00FA07D4" w:rsidRDefault="00E35A19" w:rsidP="00E35A19">
      <w:pPr>
        <w:pStyle w:val="14pt1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3.4.5. Максимальный срок выполнения административной процедуры – 11 (одиннадцать) рабочих дней.</w:t>
      </w:r>
    </w:p>
    <w:p w:rsidR="00E35A19" w:rsidRPr="00FA07D4" w:rsidRDefault="00E35A19" w:rsidP="00E35A19">
      <w:pPr>
        <w:pStyle w:val="14pt1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3.5. Основанием начала административной процедуры принятия решения о предоставлении муниципальной услуги является согласованный с начальником отдела проект уведомления о постановке в реестре учета заявлений о бесплатном предоставлении земельных участков или проект уведомления об отказе в предоставлении услуги.</w:t>
      </w:r>
    </w:p>
    <w:p w:rsidR="00E35A19" w:rsidRPr="00FA07D4" w:rsidRDefault="00E35A19" w:rsidP="00E35A19">
      <w:pPr>
        <w:pStyle w:val="14pt1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 xml:space="preserve">3.5.1. Исполнитель передает заместителю главы администрации на подпись согласованный с начальником отдела проект уведомления о постановке на учет в реестре учета заявлений о бесплатном предоставлении земельных участков или проект уведомления об отказе в предоставлении услуги. </w:t>
      </w:r>
    </w:p>
    <w:p w:rsidR="00E35A19" w:rsidRPr="00FA07D4" w:rsidRDefault="00E35A19" w:rsidP="00E35A19">
      <w:pPr>
        <w:pStyle w:val="14pt1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3.5.2. Срок административной процедуры составляет 2 (два) рабочих дня.</w:t>
      </w:r>
    </w:p>
    <w:p w:rsidR="00E35A19" w:rsidRPr="00FA07D4" w:rsidRDefault="00E35A19" w:rsidP="00E35A19">
      <w:pPr>
        <w:pStyle w:val="14pt1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3.5.3. Результатом административной процедуры принятия решения является подписание заместителем главы администрации уведомления о постановке на учет в реестре учета заявлений о бесплатном предоставлении земельных участков или уведомления об отказе в предоставлении услуги.</w:t>
      </w:r>
    </w:p>
    <w:p w:rsidR="00E35A19" w:rsidRPr="00FA07D4" w:rsidRDefault="00E35A19" w:rsidP="00E35A19">
      <w:pPr>
        <w:pStyle w:val="14pt1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3.6. Основанием для начала административной процедуры выдачи результата оказания муниципальной услуги является подписание уведомления о постановке на учет в реестре учета заявлений о бесплатном предоставлении земельных участков или уведомления об отказе в предоставлении услуги.</w:t>
      </w:r>
    </w:p>
    <w:p w:rsidR="00E35A19" w:rsidRPr="00FA07D4" w:rsidRDefault="00E35A19" w:rsidP="00E35A19">
      <w:pPr>
        <w:pStyle w:val="14pt1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3.6.1. Сотрудник в течение 2 (двух) рабочих дней, уведомляет заявителя о результате оказания услуги, а также о времени и месте его получения.</w:t>
      </w:r>
    </w:p>
    <w:p w:rsidR="00E35A19" w:rsidRPr="00FA07D4" w:rsidRDefault="00E35A19" w:rsidP="00E35A19">
      <w:pPr>
        <w:pStyle w:val="14pt11"/>
        <w:ind w:firstLine="709"/>
        <w:rPr>
          <w:rFonts w:eastAsia="Calibri"/>
          <w:sz w:val="28"/>
          <w:szCs w:val="28"/>
        </w:rPr>
      </w:pPr>
      <w:r w:rsidRPr="00FA07D4">
        <w:rPr>
          <w:sz w:val="28"/>
          <w:szCs w:val="28"/>
        </w:rPr>
        <w:t>Выдача результата предоставления услуги осуществляется согласно расписанию работы органа, в который заявитель обращался за предоставлением услуги.</w:t>
      </w:r>
    </w:p>
    <w:p w:rsidR="00E35A19" w:rsidRPr="00FA07D4" w:rsidRDefault="00E35A19" w:rsidP="00E35A19">
      <w:pPr>
        <w:pStyle w:val="a7"/>
        <w:jc w:val="center"/>
        <w:rPr>
          <w:sz w:val="28"/>
          <w:szCs w:val="28"/>
        </w:rPr>
      </w:pPr>
      <w:r w:rsidRPr="00FA07D4">
        <w:rPr>
          <w:sz w:val="28"/>
          <w:szCs w:val="28"/>
        </w:rPr>
        <w:t>4. Формы контроля за предоставлением муниципальной услуги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4.1. Текущий контроль за соблюдением последовательности административных действий, определенных административным регламентом, и принятием в ходе ее предоставления решений, осуществляется заместителем главы администрации.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Текущий контроль осуществляется путем проведения проверок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 xml:space="preserve">По результатам проведения текущего контроля, в случае выявления </w:t>
      </w:r>
      <w:r w:rsidRPr="00FA07D4">
        <w:rPr>
          <w:sz w:val="28"/>
          <w:szCs w:val="28"/>
        </w:rPr>
        <w:lastRenderedPageBreak/>
        <w:t>нарушений последовательности административных действий, определенных административным 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 xml:space="preserve">4.2. Контроль за полнотой и качеством предоставления муниципальной услуги включает в себя: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по предоставлению муниципальной услуги, закрепляется в их должностных инструкциях.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4.3. Порядок и формы контроля за предоставлением муниципальной услуги со стороны граждан, их объединений и организаций.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адрес администрации, учреждения с просьбой о проведении проверки соблюдения и исполнения нормативных правовых актов Российской Федерации и Новосибирской области, положений административного регламента, устанавливающих требования по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Письменное обращение, поступившее в адрес администрации, учреждения, рассматривается в течение 30 (тридцати) дней со дня регистрации письменного обращения.</w:t>
      </w:r>
    </w:p>
    <w:p w:rsidR="00E35A19" w:rsidRPr="00FA07D4" w:rsidRDefault="00E35A19" w:rsidP="00E35A19">
      <w:pPr>
        <w:pStyle w:val="a7"/>
        <w:jc w:val="center"/>
        <w:rPr>
          <w:sz w:val="28"/>
          <w:szCs w:val="28"/>
        </w:rPr>
      </w:pPr>
      <w:r w:rsidRPr="00FA07D4">
        <w:rPr>
          <w:sz w:val="28"/>
          <w:szCs w:val="28"/>
        </w:rPr>
        <w:t>5. 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5.1. Заявитель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1) нарушение срока регистрации заявления заявителя о предоставлении муниципальной услуги;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2) нарушение срока предоставления муниципальной услуги;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4) отказ в приеме у заявителя документов, предоставление которых предусмотрено административным регламентом;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lastRenderedPageBreak/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6) 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7) 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5.2. Заявитель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 муниципальных и государственных услуг.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 xml:space="preserve">5.2.1. Жалоба подается в письменной форме на бумажном носителе. 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5.3. Жалоба должна содержать: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 xml:space="preserve">1)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3)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4)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5) личную подпись заявителя и дату.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5.4. При подаче жалобы заявитель вправе получить следующую информацию, необходимую для обоснования и рассмотрения жалобы: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о местонахождении учреждения, администрации;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сведения о режиме работы учреждения, администрации;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о перечне номеров телефонов для получения сведений о прохождении процедур рассмотрения жалобы;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о входящем номере, под которым зарегистрирована жалоба;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о сроке рассмотрения жалобы;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lastRenderedPageBreak/>
        <w:t>- о принятых промежуточных решениях (принятие к рассмотрению, истребование документов).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 xml:space="preserve">При подаче жалобы заявитель вправе получить копии документов, подтверждающих обжалуемое действие (бездействие) должностного лица. 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5.5. 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5.6. По результатам рассмотрения жалобы орган, в который подана жалоба, принимает одно из следующих решений: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1) удовлетворяет жалобу, в том числе в форме отмены принятого решения, исправления,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2) отказывает в удовлетворении жалобы.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5.9. Письменная жалоба, содержащая вопросы, решение которых не входит в компетенцию администрации,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5.10. Порядок рассмотрения жалобы заявителя, основания для отказа в рассмотрении жалобы: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 xml:space="preserve">- 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</w:t>
      </w:r>
      <w:r w:rsidRPr="00FA07D4">
        <w:rPr>
          <w:sz w:val="28"/>
          <w:szCs w:val="28"/>
        </w:rPr>
        <w:lastRenderedPageBreak/>
        <w:t>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E35A19" w:rsidRPr="00FA07D4" w:rsidRDefault="00E35A19" w:rsidP="00E35A19">
      <w:pPr>
        <w:pStyle w:val="14pt1"/>
        <w:widowControl w:val="0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E35A19" w:rsidRPr="00FA07D4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E35A19" w:rsidRPr="00D95501" w:rsidRDefault="00E35A19" w:rsidP="00E35A19">
      <w:pPr>
        <w:pStyle w:val="14pt1"/>
        <w:ind w:firstLine="709"/>
        <w:rPr>
          <w:sz w:val="28"/>
          <w:szCs w:val="28"/>
        </w:rPr>
      </w:pPr>
      <w:r w:rsidRPr="00FA07D4">
        <w:rPr>
          <w:sz w:val="28"/>
          <w:szCs w:val="28"/>
        </w:rPr>
        <w:t>- 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E35A19" w:rsidRPr="00D95501" w:rsidRDefault="00E35A19" w:rsidP="00E35A19">
      <w:pPr>
        <w:pStyle w:val="14pt1"/>
        <w:ind w:firstLine="709"/>
        <w:rPr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612B9D" w:rsidRDefault="00612B9D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</w:p>
    <w:p w:rsidR="00E35A19" w:rsidRDefault="00E35A19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D95501">
        <w:rPr>
          <w:rFonts w:ascii="Times New Roman" w:hAnsi="Times New Roman" w:cs="Times New Roman"/>
          <w:sz w:val="28"/>
          <w:szCs w:val="28"/>
        </w:rPr>
        <w:t xml:space="preserve">Блюдчанского сельсовета Чановского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E35A19" w:rsidRDefault="00E35A19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</w:t>
      </w:r>
    </w:p>
    <w:p w:rsidR="00E35A19" w:rsidRDefault="00E35A19" w:rsidP="00E35A19">
      <w:pPr>
        <w:pStyle w:val="ConsPlusNonformat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E35A19" w:rsidRDefault="00E35A19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местожительства: ___________</w:t>
      </w:r>
    </w:p>
    <w:p w:rsidR="00E35A19" w:rsidRDefault="00E35A19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35A19" w:rsidRDefault="00E35A19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________________________</w:t>
      </w:r>
      <w:r w:rsidRPr="00F93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A19" w:rsidRPr="00F93E6D" w:rsidRDefault="00E35A19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 w:rsidRPr="00F93E6D">
        <w:rPr>
          <w:rFonts w:ascii="Times New Roman" w:hAnsi="Times New Roman" w:cs="Times New Roman"/>
          <w:sz w:val="28"/>
          <w:szCs w:val="28"/>
        </w:rPr>
        <w:t>эл. почта: 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93E6D">
        <w:rPr>
          <w:rFonts w:ascii="Times New Roman" w:hAnsi="Times New Roman" w:cs="Times New Roman"/>
          <w:sz w:val="28"/>
          <w:szCs w:val="28"/>
        </w:rPr>
        <w:t>_____</w:t>
      </w:r>
    </w:p>
    <w:p w:rsidR="00E35A19" w:rsidRDefault="00E35A19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представитель: ___________________</w:t>
      </w:r>
    </w:p>
    <w:p w:rsidR="00E35A19" w:rsidRDefault="00E35A19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35A19" w:rsidRDefault="00E35A19" w:rsidP="00E35A19">
      <w:pPr>
        <w:pStyle w:val="ConsPlusNonformat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(Ф.И.О.)</w:t>
      </w:r>
    </w:p>
    <w:p w:rsidR="00E35A19" w:rsidRDefault="00E35A19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адрес:_____________________________________________________________</w:t>
      </w:r>
    </w:p>
    <w:p w:rsidR="00E35A19" w:rsidRDefault="00E35A19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________________________,</w:t>
      </w:r>
    </w:p>
    <w:p w:rsidR="00E35A19" w:rsidRDefault="00E35A19" w:rsidP="00E35A19">
      <w:pPr>
        <w:pStyle w:val="ConsPlusNonforma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факс: ____________________________</w:t>
      </w:r>
    </w:p>
    <w:p w:rsidR="00E35A19" w:rsidRDefault="00E35A19" w:rsidP="00E35A19">
      <w:pPr>
        <w:pStyle w:val="ConsPlusNonformat"/>
        <w:ind w:left="46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почта: ________________</w:t>
      </w:r>
    </w:p>
    <w:p w:rsidR="00E35A19" w:rsidRDefault="00E35A19" w:rsidP="00E35A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35A19" w:rsidRDefault="00E35A19" w:rsidP="00E35A19">
      <w:pPr>
        <w:pStyle w:val="a7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:rsidR="00E35A19" w:rsidRDefault="00E35A19" w:rsidP="00E35A19">
      <w:pPr>
        <w:pStyle w:val="ConsPlusNonformat"/>
      </w:pPr>
    </w:p>
    <w:p w:rsidR="00E35A19" w:rsidRPr="00FA07D4" w:rsidRDefault="00E35A19" w:rsidP="00E35A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ЗАЯВЛЕНИЕ</w:t>
      </w:r>
    </w:p>
    <w:p w:rsidR="00E35A19" w:rsidRPr="00FA07D4" w:rsidRDefault="00E35A19" w:rsidP="00E35A19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 xml:space="preserve">о </w:t>
      </w:r>
      <w:r w:rsidRPr="00FA07D4">
        <w:rPr>
          <w:rFonts w:ascii="Times New Roman" w:hAnsi="Times New Roman" w:cs="Times New Roman"/>
          <w:bCs/>
          <w:sz w:val="28"/>
          <w:szCs w:val="28"/>
        </w:rPr>
        <w:t>постановке на учет в качестве гражданина, имеющего право</w:t>
      </w:r>
    </w:p>
    <w:p w:rsidR="00E35A19" w:rsidRPr="00FA07D4" w:rsidRDefault="00E35A19" w:rsidP="00E35A19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07D4">
        <w:rPr>
          <w:rFonts w:ascii="Times New Roman" w:hAnsi="Times New Roman" w:cs="Times New Roman"/>
          <w:bCs/>
          <w:sz w:val="28"/>
          <w:szCs w:val="28"/>
        </w:rPr>
        <w:t xml:space="preserve">на бесплатное предоставление земельного участка </w:t>
      </w:r>
    </w:p>
    <w:p w:rsidR="00E35A19" w:rsidRPr="00FA07D4" w:rsidRDefault="00E35A19" w:rsidP="00E35A19">
      <w:pPr>
        <w:pStyle w:val="ConsPlusNonformat"/>
        <w:widowControl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07D4">
        <w:rPr>
          <w:rFonts w:ascii="Times New Roman" w:hAnsi="Times New Roman" w:cs="Times New Roman"/>
          <w:bCs/>
          <w:sz w:val="28"/>
          <w:szCs w:val="28"/>
        </w:rPr>
        <w:t xml:space="preserve">в собственность </w:t>
      </w:r>
    </w:p>
    <w:p w:rsidR="00E35A19" w:rsidRPr="00FA07D4" w:rsidRDefault="00E35A19" w:rsidP="00E35A19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bCs/>
        </w:rPr>
      </w:pPr>
    </w:p>
    <w:p w:rsidR="00E35A19" w:rsidRPr="00FA07D4" w:rsidRDefault="00E35A19" w:rsidP="00E35A19">
      <w:pPr>
        <w:pStyle w:val="ConsPlusNonformat"/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07D4">
        <w:rPr>
          <w:rFonts w:ascii="Times New Roman" w:hAnsi="Times New Roman" w:cs="Times New Roman"/>
          <w:bCs/>
          <w:sz w:val="28"/>
          <w:szCs w:val="28"/>
        </w:rPr>
        <w:t xml:space="preserve">Прошу принять на учет в качестве гражданина, имеющего право на бесплатное предоставление земельного участка в собственность на основании того, что _______________________________________________. </w:t>
      </w:r>
    </w:p>
    <w:p w:rsidR="00E35A19" w:rsidRPr="00FA07D4" w:rsidRDefault="00E35A19" w:rsidP="00E35A1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FA07D4">
        <w:rPr>
          <w:rFonts w:ascii="Times New Roman" w:hAnsi="Times New Roman" w:cs="Times New Roman"/>
          <w:bCs/>
          <w:sz w:val="28"/>
          <w:szCs w:val="28"/>
        </w:rPr>
        <w:t>азмер земельного участка _____</w:t>
      </w: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FA07D4">
        <w:rPr>
          <w:rFonts w:ascii="Times New Roman" w:hAnsi="Times New Roman" w:cs="Times New Roman"/>
          <w:bCs/>
          <w:sz w:val="28"/>
          <w:szCs w:val="28"/>
        </w:rPr>
        <w:t>__________</w:t>
      </w:r>
      <w:r>
        <w:rPr>
          <w:rFonts w:ascii="Times New Roman" w:hAnsi="Times New Roman" w:cs="Times New Roman"/>
          <w:bCs/>
          <w:sz w:val="28"/>
          <w:szCs w:val="28"/>
        </w:rPr>
        <w:t>_______________</w:t>
      </w:r>
      <w:r w:rsidRPr="00FA07D4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E35A19" w:rsidRPr="00FA07D4" w:rsidRDefault="00E35A19" w:rsidP="00E35A1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07D4">
        <w:rPr>
          <w:rFonts w:ascii="Times New Roman" w:hAnsi="Times New Roman" w:cs="Times New Roman"/>
          <w:bCs/>
          <w:sz w:val="28"/>
          <w:szCs w:val="28"/>
        </w:rPr>
        <w:t>место размещения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07D4">
        <w:rPr>
          <w:rFonts w:ascii="Times New Roman" w:hAnsi="Times New Roman" w:cs="Times New Roman"/>
          <w:bCs/>
          <w:sz w:val="28"/>
          <w:szCs w:val="28"/>
        </w:rPr>
        <w:t>___________________________________________,</w:t>
      </w:r>
    </w:p>
    <w:p w:rsidR="00E35A19" w:rsidRPr="00FA07D4" w:rsidRDefault="00E35A19" w:rsidP="00E35A1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07D4">
        <w:rPr>
          <w:rFonts w:ascii="Times New Roman" w:hAnsi="Times New Roman" w:cs="Times New Roman"/>
          <w:bCs/>
          <w:sz w:val="28"/>
          <w:szCs w:val="28"/>
        </w:rPr>
        <w:t>цель использования земельного участка __________________________</w:t>
      </w:r>
    </w:p>
    <w:p w:rsidR="00E35A19" w:rsidRPr="00FA07D4" w:rsidRDefault="00E35A19" w:rsidP="00E35A1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07D4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_____________________________________________________________.</w:t>
      </w:r>
    </w:p>
    <w:p w:rsidR="00E35A19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FA07D4">
        <w:t>Прошу уведомить о получении запроса на оказание услуги, о результате оказания муниципальной услуги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FA07D4">
        <w:rPr>
          <w:rFonts w:eastAsia="Wingdings-Regular"/>
        </w:rPr>
        <w:t xml:space="preserve"> </w:t>
      </w:r>
      <w:r w:rsidRPr="00FA07D4">
        <w:t xml:space="preserve">по телефону, 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FA07D4">
        <w:rPr>
          <w:rFonts w:eastAsia="Wingdings-Regular"/>
        </w:rPr>
        <w:t xml:space="preserve"> </w:t>
      </w:r>
      <w:r w:rsidRPr="00FA07D4">
        <w:t xml:space="preserve">сообщением на электронную почту, </w:t>
      </w: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FA07D4">
        <w:rPr>
          <w:rFonts w:eastAsia="Wingdings-Regular"/>
        </w:rPr>
        <w:t xml:space="preserve"> </w:t>
      </w:r>
      <w:r w:rsidRPr="00FA07D4">
        <w:t xml:space="preserve">почтовым отправлением. 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sz w:val="20"/>
          <w:szCs w:val="20"/>
        </w:rPr>
      </w:pPr>
    </w:p>
    <w:p w:rsidR="00E35A19" w:rsidRPr="00FA07D4" w:rsidRDefault="00E35A19" w:rsidP="00E35A19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FA07D4">
        <w:t xml:space="preserve">Принятое решение о предоставлении (не предоставлении) муниципальной услуги прошу: 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567"/>
        <w:jc w:val="both"/>
      </w:pPr>
      <w:r w:rsidRPr="00FA07D4">
        <w:rPr>
          <w:rFonts w:eastAsia="Wingdings-Regular"/>
        </w:rPr>
        <w:lastRenderedPageBreak/>
        <w:t xml:space="preserve"> выдать </w:t>
      </w:r>
      <w:r w:rsidRPr="00FA07D4">
        <w:t xml:space="preserve">в органе, оказывающем муниципальную услугу, в течение </w:t>
      </w:r>
      <w:r w:rsidRPr="00FA07D4">
        <w:rPr>
          <w:iCs/>
        </w:rPr>
        <w:t xml:space="preserve">30 рабочих дней </w:t>
      </w:r>
      <w:r w:rsidRPr="00FA07D4">
        <w:t>с момента уведомления о результате оказания муниципальной услуги,</w:t>
      </w:r>
    </w:p>
    <w:p w:rsidR="00E35A19" w:rsidRDefault="00E35A19" w:rsidP="00E35A19">
      <w:pPr>
        <w:autoSpaceDE w:val="0"/>
        <w:autoSpaceDN w:val="0"/>
        <w:adjustRightInd w:val="0"/>
        <w:spacing w:before="0" w:beforeAutospacing="0"/>
        <w:ind w:firstLine="567"/>
        <w:jc w:val="both"/>
      </w:pPr>
      <w:r w:rsidRPr="00FA07D4">
        <w:rPr>
          <w:rFonts w:eastAsia="Wingdings-Regular"/>
        </w:rPr>
        <w:t xml:space="preserve"> направить </w:t>
      </w:r>
      <w:r w:rsidRPr="00FA07D4">
        <w:t xml:space="preserve">почтовым отправлением. </w:t>
      </w:r>
    </w:p>
    <w:p w:rsidR="00E35A19" w:rsidRDefault="00E35A19" w:rsidP="00E35A19">
      <w:pPr>
        <w:autoSpaceDE w:val="0"/>
        <w:autoSpaceDN w:val="0"/>
        <w:adjustRightInd w:val="0"/>
        <w:spacing w:before="0" w:beforeAutospacing="0"/>
        <w:ind w:firstLine="567"/>
        <w:jc w:val="both"/>
      </w:pPr>
    </w:p>
    <w:p w:rsidR="00E35A19" w:rsidRDefault="00E35A19" w:rsidP="00E35A19">
      <w:pPr>
        <w:autoSpaceDE w:val="0"/>
        <w:autoSpaceDN w:val="0"/>
        <w:adjustRightInd w:val="0"/>
        <w:spacing w:before="0" w:beforeAutospacing="0"/>
        <w:ind w:firstLine="567"/>
        <w:jc w:val="both"/>
      </w:pPr>
      <w:r>
        <w:t>Приложения: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Wingdings-Regular"/>
        </w:rPr>
        <w:t xml:space="preserve"> </w:t>
      </w:r>
      <w:r w:rsidRPr="00FA07D4">
        <w:rPr>
          <w:rFonts w:eastAsia="Calibri"/>
        </w:rPr>
        <w:t>копи</w:t>
      </w:r>
      <w:r>
        <w:rPr>
          <w:rFonts w:eastAsia="Calibri"/>
        </w:rPr>
        <w:t>я</w:t>
      </w:r>
      <w:r w:rsidRPr="00FA07D4">
        <w:rPr>
          <w:rFonts w:eastAsia="Calibri"/>
        </w:rPr>
        <w:t xml:space="preserve"> документа, удостоверяющего личность заявителя (заявителей); 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>
        <w:rPr>
          <w:rFonts w:eastAsia="Wingdings-Regular"/>
        </w:rPr>
        <w:t></w:t>
      </w:r>
      <w:r w:rsidRPr="00FA07D4">
        <w:rPr>
          <w:rFonts w:eastAsia="Calibri"/>
        </w:rPr>
        <w:t>копи</w:t>
      </w:r>
      <w:r>
        <w:rPr>
          <w:rFonts w:eastAsia="Calibri"/>
        </w:rPr>
        <w:t>я</w:t>
      </w:r>
      <w:r w:rsidRPr="00FA07D4">
        <w:rPr>
          <w:rFonts w:eastAsia="Calibri"/>
        </w:rPr>
        <w:t xml:space="preserve"> документа, удостоверяющего права (полномочия) представителя заявителя, если с заявлением обращается представитель заявителя (заявителей);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FA07D4">
        <w:rPr>
          <w:rFonts w:eastAsia="Wingdings-Regular"/>
        </w:rPr>
        <w:t></w:t>
      </w:r>
      <w:r w:rsidRPr="00FA07D4">
        <w:rPr>
          <w:rFonts w:eastAsia="Calibri"/>
        </w:rPr>
        <w:t> копи</w:t>
      </w:r>
      <w:r>
        <w:rPr>
          <w:rFonts w:eastAsia="Calibri"/>
        </w:rPr>
        <w:t>я</w:t>
      </w:r>
      <w:r w:rsidRPr="00FA07D4">
        <w:rPr>
          <w:rFonts w:eastAsia="Calibri"/>
        </w:rPr>
        <w:t xml:space="preserve"> документа, подтверждающего право на внеочередное (первоочередное) приобретение земельного уча</w:t>
      </w:r>
      <w:r>
        <w:rPr>
          <w:rFonts w:eastAsia="Calibri"/>
        </w:rPr>
        <w:t>стка - при наличии такого права;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  <w:lang w:eastAsia="en-US"/>
        </w:rPr>
      </w:pPr>
      <w:r w:rsidRPr="00FA07D4">
        <w:rPr>
          <w:rFonts w:eastAsia="Wingdings-Regular"/>
        </w:rPr>
        <w:t></w:t>
      </w:r>
      <w:r w:rsidRPr="00FA07D4">
        <w:rPr>
          <w:rFonts w:eastAsia="Calibri"/>
          <w:lang w:eastAsia="en-US"/>
        </w:rPr>
        <w:t> документы, подтверждающие право на бесплатное приобретение в с</w:t>
      </w:r>
      <w:r>
        <w:rPr>
          <w:rFonts w:eastAsia="Calibri"/>
          <w:lang w:eastAsia="en-US"/>
        </w:rPr>
        <w:t>обственность земельного участка.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567"/>
        <w:jc w:val="both"/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567"/>
        <w:jc w:val="both"/>
      </w:pPr>
    </w:p>
    <w:p w:rsidR="00E35A19" w:rsidRDefault="00E35A19" w:rsidP="00E35A19">
      <w:pPr>
        <w:autoSpaceDE w:val="0"/>
        <w:autoSpaceDN w:val="0"/>
        <w:adjustRightInd w:val="0"/>
        <w:spacing w:before="0" w:beforeAutospacing="0"/>
      </w:pPr>
      <w:r>
        <w:t xml:space="preserve">«___»______________ 20___ г.        ____________             _________________  </w:t>
      </w:r>
    </w:p>
    <w:p w:rsidR="00E35A19" w:rsidRDefault="00E35A19" w:rsidP="00E35A19">
      <w:pPr>
        <w:spacing w:before="0" w:beforeAutospacing="0"/>
        <w:ind w:firstLine="851"/>
        <w:jc w:val="center"/>
        <w:rPr>
          <w:sz w:val="24"/>
          <w:szCs w:val="24"/>
        </w:rPr>
      </w:pPr>
      <w:r>
        <w:t xml:space="preserve">                                                  </w:t>
      </w:r>
      <w:r>
        <w:rPr>
          <w:sz w:val="24"/>
          <w:szCs w:val="24"/>
        </w:rPr>
        <w:t>(подпись)                     (фамилия, имя, отчество</w:t>
      </w:r>
      <w:bookmarkStart w:id="0" w:name="Par0"/>
      <w:bookmarkEnd w:id="0"/>
      <w:r>
        <w:rPr>
          <w:sz w:val="24"/>
          <w:szCs w:val="24"/>
        </w:rPr>
        <w:t>)</w:t>
      </w:r>
    </w:p>
    <w:p w:rsidR="00E35A19" w:rsidRDefault="00E35A19" w:rsidP="00E35A19">
      <w:pPr>
        <w:widowControl w:val="0"/>
        <w:spacing w:before="0" w:beforeAutospacing="0"/>
      </w:pPr>
    </w:p>
    <w:p w:rsidR="00E35A19" w:rsidRDefault="00E35A19" w:rsidP="00E35A19"/>
    <w:p w:rsidR="00E35A19" w:rsidRDefault="00E35A19" w:rsidP="00E35A19"/>
    <w:p w:rsidR="00E35A19" w:rsidRPr="00FA07D4" w:rsidRDefault="00E35A19" w:rsidP="00E35A19">
      <w:pPr>
        <w:pStyle w:val="ConsPlusNonformat"/>
        <w:pageBreakBefore/>
        <w:ind w:left="5387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E35A19" w:rsidRPr="00FA07D4" w:rsidRDefault="00E35A19" w:rsidP="00E35A19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35A19" w:rsidRPr="00FA07D4" w:rsidRDefault="00E35A19" w:rsidP="00E35A19">
      <w:pPr>
        <w:pStyle w:val="ConsPlusNonformat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FA07D4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«Постановка на учет граждан, имеющих право на бесплатное предоставление земельного участка в собственность»</w:t>
      </w:r>
    </w:p>
    <w:p w:rsidR="00E35A19" w:rsidRPr="00E946C5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/>
        </w:rPr>
      </w:pPr>
      <w:r w:rsidRPr="00E946C5">
        <w:rPr>
          <w:b/>
        </w:rPr>
        <w:t xml:space="preserve">БЛОК-СХЕМА </w:t>
      </w:r>
    </w:p>
    <w:p w:rsidR="00E35A19" w:rsidRPr="00E946C5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/>
        </w:rPr>
      </w:pPr>
      <w:r w:rsidRPr="00E946C5">
        <w:rPr>
          <w:b/>
        </w:rPr>
        <w:t xml:space="preserve">последовательности административных процедур </w:t>
      </w:r>
    </w:p>
    <w:p w:rsidR="00E35A19" w:rsidRPr="00E946C5" w:rsidRDefault="00E35A19" w:rsidP="00E35A19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946C5">
        <w:rPr>
          <w:rFonts w:ascii="Times New Roman" w:hAnsi="Times New Roman" w:cs="Times New Roman"/>
          <w:b/>
          <w:sz w:val="28"/>
          <w:szCs w:val="28"/>
        </w:rPr>
        <w:t>при постановке</w:t>
      </w:r>
      <w:r w:rsidRPr="00E946C5">
        <w:rPr>
          <w:b/>
          <w:sz w:val="28"/>
          <w:szCs w:val="28"/>
        </w:rPr>
        <w:t xml:space="preserve"> </w:t>
      </w:r>
      <w:r w:rsidRPr="00E946C5">
        <w:rPr>
          <w:rFonts w:ascii="Times New Roman" w:hAnsi="Times New Roman" w:cs="Times New Roman"/>
          <w:b/>
          <w:bCs/>
          <w:sz w:val="28"/>
          <w:szCs w:val="28"/>
        </w:rPr>
        <w:t>на учет граждан, имеющих право на бесплатное предоставление земельного участка в собственность</w:t>
      </w:r>
    </w:p>
    <w:p w:rsidR="00E35A19" w:rsidRPr="00FA07D4" w:rsidRDefault="00502E8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.05pt;margin-top:10.45pt;width:461.25pt;height:109.3pt;z-index:251652096">
            <v:textbox>
              <w:txbxContent>
                <w:p w:rsidR="00E35A19" w:rsidRPr="000E254D" w:rsidRDefault="00E35A19" w:rsidP="00E35A19">
                  <w:pPr>
                    <w:spacing w:before="0" w:beforeAutospacing="0"/>
                    <w:jc w:val="both"/>
                    <w:rPr>
                      <w:sz w:val="20"/>
                      <w:szCs w:val="20"/>
                    </w:rPr>
                  </w:pPr>
                  <w:r w:rsidRPr="00972656">
                    <w:rPr>
                      <w:sz w:val="20"/>
                      <w:szCs w:val="20"/>
                    </w:rPr>
                    <w:t>Обращение заявителя одним из способов, указанных в пункте</w:t>
                  </w:r>
                  <w:r>
                    <w:rPr>
                      <w:sz w:val="20"/>
                      <w:szCs w:val="20"/>
                    </w:rPr>
                    <w:t xml:space="preserve"> 2.12</w:t>
                  </w:r>
                  <w:r w:rsidRPr="00972656">
                    <w:rPr>
                      <w:sz w:val="20"/>
                      <w:szCs w:val="20"/>
                    </w:rPr>
                    <w:t xml:space="preserve"> </w:t>
                  </w:r>
                  <w:r w:rsidRPr="000E254D">
                    <w:rPr>
                      <w:sz w:val="20"/>
                      <w:szCs w:val="20"/>
                    </w:rPr>
                    <w:t>регламента с заявлением и документами, указанными в пункте 2.13 регламента для получения муниципальной услуги.</w:t>
                  </w:r>
                </w:p>
                <w:p w:rsidR="00E35A19" w:rsidRPr="000E254D" w:rsidRDefault="00E35A19" w:rsidP="00E35A19">
                  <w:pPr>
                    <w:spacing w:before="0" w:beforeAutospacing="0"/>
                    <w:jc w:val="both"/>
                    <w:rPr>
                      <w:sz w:val="20"/>
                      <w:szCs w:val="20"/>
                    </w:rPr>
                  </w:pPr>
                  <w:r w:rsidRPr="000E254D">
                    <w:rPr>
                      <w:sz w:val="20"/>
                      <w:szCs w:val="20"/>
                    </w:rPr>
                    <w:t>После поступления заявления, исполнитель:</w:t>
                  </w:r>
                </w:p>
                <w:p w:rsidR="00E35A19" w:rsidRPr="000E254D" w:rsidRDefault="00E35A19" w:rsidP="00E35A19">
                  <w:pPr>
                    <w:spacing w:before="0" w:beforeAutospacing="0"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0E254D">
                    <w:rPr>
                      <w:sz w:val="20"/>
                      <w:szCs w:val="20"/>
                    </w:rPr>
                    <w:t xml:space="preserve">- </w:t>
                  </w:r>
                  <w:r w:rsidRPr="000E254D">
                    <w:rPr>
                      <w:rFonts w:eastAsia="Calibri"/>
                      <w:sz w:val="20"/>
                      <w:szCs w:val="20"/>
                      <w:lang w:eastAsia="en-US"/>
                    </w:rPr>
                    <w:t>устанавливает предмет обращения, удостоверяет личность заявителя, полномочия представител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я, проверяет наличие надлежаще </w:t>
                  </w:r>
                  <w:r w:rsidRPr="000E254D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оформленных документов, сверяет подлинники и копии документов,    </w:t>
                  </w:r>
                </w:p>
                <w:p w:rsidR="00E35A19" w:rsidRPr="000E254D" w:rsidRDefault="00E35A19" w:rsidP="00E35A19">
                  <w:pPr>
                    <w:autoSpaceDE w:val="0"/>
                    <w:autoSpaceDN w:val="0"/>
                    <w:adjustRightInd w:val="0"/>
                    <w:spacing w:before="0" w:beforeAutospacing="0"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0E254D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принимает документы и присваивает входящий номер;                  </w:t>
                  </w:r>
                </w:p>
                <w:p w:rsidR="00E35A19" w:rsidRPr="00430F43" w:rsidRDefault="00E35A19" w:rsidP="00E35A19">
                  <w:pPr>
                    <w:autoSpaceDE w:val="0"/>
                    <w:autoSpaceDN w:val="0"/>
                    <w:adjustRightInd w:val="0"/>
                    <w:spacing w:before="0" w:beforeAutospacing="0"/>
                    <w:jc w:val="both"/>
                    <w:rPr>
                      <w:rFonts w:ascii="Courier New" w:eastAsia="Calibri" w:hAnsi="Courier New" w:cs="Courier New"/>
                      <w:sz w:val="20"/>
                      <w:szCs w:val="20"/>
                      <w:lang w:eastAsia="en-US"/>
                    </w:rPr>
                  </w:pPr>
                  <w:r w:rsidRPr="000E254D">
                    <w:rPr>
                      <w:rFonts w:eastAsia="Calibri"/>
                      <w:sz w:val="20"/>
                      <w:szCs w:val="20"/>
                      <w:lang w:eastAsia="en-US"/>
                    </w:rPr>
                    <w:t>- устно или письменным уведомлением сообщает Заявителю о наличии препятствий для принятия документов.</w:t>
                  </w:r>
                  <w:r w:rsidRPr="00430F43">
                    <w:rPr>
                      <w:rFonts w:ascii="Courier New" w:eastAsia="Calibri" w:hAnsi="Courier New" w:cs="Courier New"/>
                      <w:sz w:val="20"/>
                      <w:szCs w:val="20"/>
                      <w:lang w:eastAsia="en-US"/>
                    </w:rPr>
                    <w:t xml:space="preserve">                               </w:t>
                  </w:r>
                </w:p>
              </w:txbxContent>
            </v:textbox>
          </v:shape>
        </w:pic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502E8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2.3pt;margin-top:4.75pt;width:.05pt;height:15.2pt;z-index:251653120" o:connectortype="straight">
            <v:stroke endarrow="block"/>
          </v:shape>
        </w:pict>
      </w:r>
    </w:p>
    <w:p w:rsidR="00E35A19" w:rsidRPr="00FA07D4" w:rsidRDefault="00502E8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shape id="_x0000_s1028" type="#_x0000_t202" style="position:absolute;left:0;text-align:left;margin-left:25.05pt;margin-top:8.45pt;width:461.25pt;height:133.3pt;z-index:251654144">
            <v:textbox>
              <w:txbxContent>
                <w:p w:rsidR="00E35A19" w:rsidRPr="00EA27AE" w:rsidRDefault="00E35A19" w:rsidP="00E35A19">
                  <w:pPr>
                    <w:jc w:val="both"/>
                    <w:rPr>
                      <w:sz w:val="20"/>
                      <w:szCs w:val="20"/>
                    </w:rPr>
                  </w:pPr>
                  <w:r w:rsidRPr="00EA27AE">
                    <w:rPr>
                      <w:sz w:val="20"/>
                      <w:szCs w:val="20"/>
                    </w:rPr>
                    <w:t>При поступлении документов исполнитель:</w:t>
                  </w:r>
                </w:p>
                <w:p w:rsidR="00E35A19" w:rsidRPr="00430F43" w:rsidRDefault="00E35A19" w:rsidP="00E35A19">
                  <w:pPr>
                    <w:autoSpaceDE w:val="0"/>
                    <w:autoSpaceDN w:val="0"/>
                    <w:adjustRightInd w:val="0"/>
                    <w:spacing w:before="0" w:beforeAutospacing="0"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430F43">
                    <w:rPr>
                      <w:rFonts w:eastAsia="Calibri"/>
                      <w:sz w:val="20"/>
                      <w:szCs w:val="20"/>
                      <w:lang w:eastAsia="en-US"/>
                    </w:rPr>
                    <w:t>─ проверяет наличие доку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ментов, перечисленных в пункте </w:t>
                  </w:r>
                  <w:r w:rsidRPr="00430F43">
                    <w:rPr>
                      <w:rFonts w:eastAsia="Calibri"/>
                      <w:sz w:val="20"/>
                      <w:szCs w:val="20"/>
                      <w:lang w:eastAsia="en-US"/>
                    </w:rPr>
                    <w:t>2.</w:t>
                  </w:r>
                  <w:r w:rsidRPr="000E254D">
                    <w:rPr>
                      <w:rFonts w:eastAsia="Calibri"/>
                      <w:sz w:val="20"/>
                      <w:szCs w:val="20"/>
                      <w:lang w:eastAsia="en-US"/>
                    </w:rPr>
                    <w:t>13 регламента;</w:t>
                  </w:r>
                  <w:r w:rsidRPr="00430F43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E35A19" w:rsidRPr="00430F43" w:rsidRDefault="00E35A19" w:rsidP="00E35A19">
                  <w:pPr>
                    <w:autoSpaceDE w:val="0"/>
                    <w:autoSpaceDN w:val="0"/>
                    <w:adjustRightInd w:val="0"/>
                    <w:spacing w:before="0" w:beforeAutospacing="0"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430F43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─ определяет перечень документов и сведений, запрашиваемых по каналам межведомственного взаимодействия;                         </w:t>
                  </w:r>
                </w:p>
                <w:p w:rsidR="00E35A19" w:rsidRPr="00430F43" w:rsidRDefault="00E35A19" w:rsidP="00E35A19">
                  <w:pPr>
                    <w:autoSpaceDE w:val="0"/>
                    <w:autoSpaceDN w:val="0"/>
                    <w:adjustRightInd w:val="0"/>
                    <w:spacing w:before="0" w:beforeAutospacing="0"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430F43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─ истребует документы, находящиеся в распоряжении государственных органов, органов местного самоуправления и иных      органов, участвующих в предоставлении муниципальной услуги;       </w:t>
                  </w:r>
                </w:p>
                <w:p w:rsidR="00E35A19" w:rsidRPr="00430F43" w:rsidRDefault="00E35A19" w:rsidP="00E35A19">
                  <w:pPr>
                    <w:autoSpaceDE w:val="0"/>
                    <w:autoSpaceDN w:val="0"/>
                    <w:adjustRightInd w:val="0"/>
                    <w:spacing w:before="0" w:beforeAutospacing="0"/>
                    <w:jc w:val="both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430F43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─ проводит проверку (экспертизу) документов, необходимых для включения заявителя в список очередности бесплатного предоставления земельных участков в собственность граждан;        </w:t>
                  </w:r>
                </w:p>
                <w:p w:rsidR="00E35A19" w:rsidRPr="00384C43" w:rsidRDefault="00E35A19" w:rsidP="00E35A19">
                  <w:pPr>
                    <w:autoSpaceDE w:val="0"/>
                    <w:autoSpaceDN w:val="0"/>
                    <w:adjustRightInd w:val="0"/>
                    <w:spacing w:before="0" w:beforeAutospacing="0"/>
                    <w:jc w:val="both"/>
                    <w:rPr>
                      <w:sz w:val="20"/>
                      <w:szCs w:val="20"/>
                    </w:rPr>
                  </w:pPr>
                  <w:r w:rsidRPr="00430F43">
                    <w:rPr>
                      <w:rFonts w:eastAsia="Calibri"/>
                      <w:sz w:val="20"/>
                      <w:szCs w:val="20"/>
                      <w:lang w:eastAsia="en-US"/>
                    </w:rPr>
                    <w:t>─ принимает решение о предоставлении муниципальной услуги или об отказе в предоставлении муниципальной услуги.</w:t>
                  </w:r>
                  <w:r w:rsidRPr="00430F43">
                    <w:rPr>
                      <w:rFonts w:ascii="Courier New" w:eastAsia="Calibri" w:hAnsi="Courier New" w:cs="Courier New"/>
                      <w:sz w:val="20"/>
                      <w:szCs w:val="20"/>
                      <w:lang w:eastAsia="en-US"/>
                    </w:rPr>
                    <w:t xml:space="preserve">                  </w:t>
                  </w:r>
                </w:p>
              </w:txbxContent>
            </v:textbox>
          </v:shape>
        </w:pic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502E8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shape id="_x0000_s1030" type="#_x0000_t32" style="position:absolute;left:0;text-align:left;margin-left:370.8pt;margin-top:3.75pt;width:0;height:15pt;z-index:251655168" o:connectortype="straight">
            <v:stroke endarrow="block"/>
          </v:shape>
        </w:pict>
      </w:r>
      <w:r>
        <w:rPr>
          <w:rFonts w:eastAsia="Calibri"/>
          <w:noProof/>
          <w:sz w:val="20"/>
          <w:szCs w:val="20"/>
        </w:rPr>
        <w:pict>
          <v:shape id="_x0000_s1029" type="#_x0000_t32" style="position:absolute;left:0;text-align:left;margin-left:118.1pt;margin-top:3.75pt;width:0;height:18pt;z-index:251656192" o:connectortype="straight">
            <v:stroke endarrow="block"/>
          </v:shape>
        </w:pict>
      </w:r>
    </w:p>
    <w:p w:rsidR="00E35A19" w:rsidRPr="00FA07D4" w:rsidRDefault="00502E8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shape id="_x0000_s1032" type="#_x0000_t202" style="position:absolute;left:0;text-align:left;margin-left:265.8pt;margin-top:10.25pt;width:215.25pt;height:126.75pt;z-index:251657216">
            <v:textbox style="mso-next-textbox:#_x0000_s1032">
              <w:txbxContent>
                <w:p w:rsidR="00E35A19" w:rsidRPr="008838CA" w:rsidRDefault="00E35A19" w:rsidP="00E35A19">
                  <w:pPr>
                    <w:pStyle w:val="14pt11"/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В случае принятия решения об отказе в предоставлении муниципальной услуги исполнитель готовит </w:t>
                  </w:r>
                  <w:r w:rsidRPr="008838CA">
                    <w:rPr>
                      <w:sz w:val="20"/>
                    </w:rPr>
                    <w:t>проект уведомления об</w:t>
                  </w:r>
                  <w:r>
                    <w:rPr>
                      <w:sz w:val="20"/>
                    </w:rPr>
                    <w:t xml:space="preserve"> отказе в предоставлении услуги.</w:t>
                  </w:r>
                </w:p>
                <w:p w:rsidR="00E35A19" w:rsidRDefault="00E35A19" w:rsidP="00E35A19"/>
              </w:txbxContent>
            </v:textbox>
          </v:shape>
        </w:pict>
      </w:r>
      <w:r>
        <w:rPr>
          <w:rFonts w:eastAsia="Calibri"/>
          <w:noProof/>
          <w:sz w:val="20"/>
          <w:szCs w:val="20"/>
        </w:rPr>
        <w:pict>
          <v:shape id="_x0000_s1031" type="#_x0000_t202" style="position:absolute;left:0;text-align:left;margin-left:25.05pt;margin-top:10.25pt;width:211.5pt;height:126.75pt;z-index:251658240">
            <v:textbox style="mso-next-textbox:#_x0000_s1031">
              <w:txbxContent>
                <w:p w:rsidR="00E35A19" w:rsidRPr="008838CA" w:rsidRDefault="00E35A19" w:rsidP="00E35A19">
                  <w:pPr>
                    <w:autoSpaceDE w:val="0"/>
                    <w:autoSpaceDN w:val="0"/>
                    <w:adjustRightInd w:val="0"/>
                    <w:spacing w:before="0" w:beforeAutospacing="0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 случае принятия решения о предоставлении муниципальной услуги исполнитель вносит </w:t>
                  </w:r>
                  <w:r w:rsidRPr="008838CA">
                    <w:rPr>
                      <w:rFonts w:eastAsia="Calibri"/>
                      <w:sz w:val="20"/>
                      <w:szCs w:val="20"/>
                    </w:rPr>
                    <w:t>сведения о заявителе в реестр учета заявлений о бесплатном предоставлении земельных участков</w:t>
                  </w:r>
                  <w:r>
                    <w:rPr>
                      <w:rFonts w:eastAsia="Calibri"/>
                      <w:sz w:val="20"/>
                      <w:szCs w:val="20"/>
                    </w:rPr>
                    <w:t>:</w:t>
                  </w:r>
                </w:p>
                <w:p w:rsidR="00E35A19" w:rsidRDefault="00E35A19" w:rsidP="00E35A19">
                  <w:pPr>
                    <w:pStyle w:val="14pt11"/>
                    <w:rPr>
                      <w:sz w:val="20"/>
                    </w:rPr>
                  </w:pPr>
                  <w:r w:rsidRPr="008838CA">
                    <w:rPr>
                      <w:rFonts w:eastAsia="Calibri"/>
                      <w:sz w:val="20"/>
                    </w:rPr>
                    <w:t xml:space="preserve">- готовит </w:t>
                  </w:r>
                  <w:r w:rsidRPr="008838CA">
                    <w:rPr>
                      <w:sz w:val="20"/>
                    </w:rPr>
                    <w:t>проект</w:t>
                  </w:r>
                  <w:r>
                    <w:rPr>
                      <w:sz w:val="20"/>
                    </w:rPr>
                    <w:t xml:space="preserve"> </w:t>
                  </w:r>
                  <w:r w:rsidRPr="008838CA">
                    <w:rPr>
                      <w:sz w:val="20"/>
                    </w:rPr>
                    <w:t xml:space="preserve">уведомления о постановке на учет </w:t>
                  </w:r>
                  <w:r w:rsidRPr="00A869F5">
                    <w:rPr>
                      <w:sz w:val="20"/>
                    </w:rPr>
                    <w:t>с указанием причин его принятия на учет, учетного номера в реестре учета заявлений</w:t>
                  </w:r>
                  <w:r w:rsidRPr="008838CA">
                    <w:rPr>
                      <w:sz w:val="20"/>
                    </w:rPr>
                    <w:t xml:space="preserve"> о бесплатном предоставлении земельных участков</w:t>
                  </w:r>
                  <w:r>
                    <w:rPr>
                      <w:sz w:val="20"/>
                    </w:rPr>
                    <w:t>;</w:t>
                  </w:r>
                  <w:r w:rsidRPr="008838CA">
                    <w:rPr>
                      <w:sz w:val="20"/>
                    </w:rPr>
                    <w:t xml:space="preserve">  </w:t>
                  </w:r>
                </w:p>
                <w:p w:rsidR="00E35A19" w:rsidRPr="00F25602" w:rsidRDefault="00E35A19" w:rsidP="00E35A1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tabs>
          <w:tab w:val="left" w:pos="2325"/>
        </w:tabs>
        <w:autoSpaceDE w:val="0"/>
        <w:autoSpaceDN w:val="0"/>
        <w:adjustRightInd w:val="0"/>
        <w:spacing w:before="0" w:beforeAutospacing="0"/>
        <w:rPr>
          <w:rFonts w:eastAsia="Calibri"/>
          <w:sz w:val="20"/>
          <w:szCs w:val="20"/>
        </w:rPr>
      </w:pPr>
      <w:r w:rsidRPr="00FA07D4">
        <w:rPr>
          <w:rFonts w:eastAsia="Calibri"/>
          <w:sz w:val="20"/>
          <w:szCs w:val="20"/>
        </w:rPr>
        <w:tab/>
      </w:r>
    </w:p>
    <w:p w:rsidR="00E35A19" w:rsidRPr="00FA07D4" w:rsidRDefault="00E35A19" w:rsidP="00E35A19">
      <w:pPr>
        <w:tabs>
          <w:tab w:val="left" w:pos="2205"/>
          <w:tab w:val="left" w:pos="7455"/>
        </w:tabs>
        <w:autoSpaceDE w:val="0"/>
        <w:autoSpaceDN w:val="0"/>
        <w:adjustRightInd w:val="0"/>
        <w:spacing w:before="0" w:beforeAutospacing="0"/>
        <w:rPr>
          <w:rFonts w:eastAsia="Calibri"/>
          <w:sz w:val="20"/>
          <w:szCs w:val="20"/>
        </w:rPr>
      </w:pPr>
      <w:r w:rsidRPr="00FA07D4">
        <w:rPr>
          <w:rFonts w:eastAsia="Calibri"/>
          <w:sz w:val="20"/>
          <w:szCs w:val="20"/>
        </w:rPr>
        <w:tab/>
      </w:r>
      <w:r w:rsidRPr="00FA07D4">
        <w:rPr>
          <w:rFonts w:eastAsia="Calibri"/>
          <w:sz w:val="20"/>
          <w:szCs w:val="20"/>
        </w:rPr>
        <w:tab/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502E8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shape id="_x0000_s1034" type="#_x0000_t32" style="position:absolute;left:0;text-align:left;margin-left:376.05pt;margin-top:10.5pt;width:0;height:15.75pt;z-index:251659264" o:connectortype="straight">
            <v:stroke endarrow="block"/>
          </v:shape>
        </w:pict>
      </w:r>
      <w:r>
        <w:rPr>
          <w:rFonts w:eastAsia="Calibri"/>
          <w:noProof/>
          <w:sz w:val="20"/>
          <w:szCs w:val="20"/>
        </w:rPr>
        <w:pict>
          <v:shape id="_x0000_s1033" type="#_x0000_t32" style="position:absolute;left:0;text-align:left;margin-left:118.1pt;margin-top:10.5pt;width:0;height:15.75pt;z-index:251660288" o:connectortype="straight">
            <v:stroke endarrow="block"/>
          </v:shape>
        </w:pic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502E8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shape id="_x0000_s1035" type="#_x0000_t202" style="position:absolute;left:0;text-align:left;margin-left:19.8pt;margin-top:7.75pt;width:461.25pt;height:49.5pt;z-index:251661312">
            <v:textbox>
              <w:txbxContent>
                <w:p w:rsidR="00E35A19" w:rsidRPr="008838CA" w:rsidRDefault="00E35A19" w:rsidP="00E35A19">
                  <w:pPr>
                    <w:jc w:val="both"/>
                  </w:pPr>
                  <w:r w:rsidRPr="00430F43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Согласование с начальником отдела, подписание заместителем главы администрации </w:t>
                  </w:r>
                  <w:r w:rsidR="00D95501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Блюдчанского сельсовета Чановского района </w:t>
                  </w:r>
                  <w:r w:rsidRPr="00430F43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Новосибирской области документов - результатов предоставления муниципальной услуги</w:t>
                  </w:r>
                </w:p>
                <w:p w:rsidR="00E35A19" w:rsidRDefault="00E35A19" w:rsidP="00E35A19"/>
              </w:txbxContent>
            </v:textbox>
          </v:shape>
        </w:pic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</w:p>
    <w:p w:rsidR="00E35A19" w:rsidRPr="00FA07D4" w:rsidRDefault="00502E89" w:rsidP="00E35A19">
      <w:pPr>
        <w:tabs>
          <w:tab w:val="left" w:pos="2280"/>
          <w:tab w:val="left" w:pos="7605"/>
        </w:tabs>
        <w:autoSpaceDE w:val="0"/>
        <w:autoSpaceDN w:val="0"/>
        <w:adjustRightInd w:val="0"/>
        <w:spacing w:before="0" w:beforeAutospacing="0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shape id="_x0000_s1036" type="#_x0000_t32" style="position:absolute;margin-left:252.4pt;margin-top:1.25pt;width:0;height:14.25pt;z-index:251662336" o:connectortype="straight">
            <v:stroke endarrow="block"/>
          </v:shape>
        </w:pict>
      </w:r>
      <w:r w:rsidR="00E35A19" w:rsidRPr="00FA07D4">
        <w:rPr>
          <w:rFonts w:eastAsia="Calibri"/>
          <w:sz w:val="20"/>
          <w:szCs w:val="20"/>
        </w:rPr>
        <w:tab/>
      </w:r>
      <w:r w:rsidR="00E35A19" w:rsidRPr="00FA07D4">
        <w:rPr>
          <w:rFonts w:eastAsia="Calibri"/>
          <w:sz w:val="20"/>
          <w:szCs w:val="20"/>
        </w:rPr>
        <w:tab/>
      </w:r>
    </w:p>
    <w:p w:rsidR="00E35A19" w:rsidRPr="00FA07D4" w:rsidRDefault="00502E89" w:rsidP="00E35A19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shape id="_x0000_s1037" type="#_x0000_t202" style="position:absolute;left:0;text-align:left;margin-left:19.8pt;margin-top:4pt;width:461.25pt;height:30.75pt;z-index:251663360">
            <v:textbox>
              <w:txbxContent>
                <w:p w:rsidR="00E35A19" w:rsidRPr="00687D86" w:rsidRDefault="00E35A19" w:rsidP="00E35A19">
                  <w:pPr>
                    <w:ind w:firstLine="708"/>
                    <w:jc w:val="center"/>
                    <w:rPr>
                      <w:sz w:val="20"/>
                      <w:szCs w:val="20"/>
                    </w:rPr>
                  </w:pPr>
                  <w:r w:rsidRPr="00687D86">
                    <w:rPr>
                      <w:sz w:val="20"/>
                      <w:szCs w:val="20"/>
                    </w:rPr>
                    <w:t xml:space="preserve">Выдача результата </w:t>
                  </w:r>
                  <w:r>
                    <w:rPr>
                      <w:sz w:val="20"/>
                      <w:szCs w:val="20"/>
                    </w:rPr>
                    <w:t>муниципальной услуги</w:t>
                  </w:r>
                </w:p>
              </w:txbxContent>
            </v:textbox>
          </v:shape>
        </w:pict>
      </w:r>
    </w:p>
    <w:p w:rsidR="00E35A19" w:rsidRPr="00FA07D4" w:rsidRDefault="00E35A19" w:rsidP="00E35A19">
      <w:pPr>
        <w:pStyle w:val="ConsPlusNonformat"/>
        <w:pageBreakBefore/>
        <w:ind w:left="5387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E35A19" w:rsidRPr="00FA07D4" w:rsidRDefault="00E35A19" w:rsidP="00E35A19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35A19" w:rsidRPr="00FA07D4" w:rsidRDefault="00E35A19" w:rsidP="00E35A19">
      <w:pPr>
        <w:pStyle w:val="ConsPlusNonformat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FA07D4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«Постановка на учет граждан, имеющих право на бесплатное предоставление земельного участка в собственность»</w:t>
      </w:r>
    </w:p>
    <w:p w:rsidR="00E35A19" w:rsidRPr="00FA07D4" w:rsidRDefault="00E35A19" w:rsidP="00E35A19">
      <w:pPr>
        <w:pStyle w:val="ConsPlusNonformat"/>
        <w:ind w:left="5387"/>
        <w:rPr>
          <w:rFonts w:ascii="Times New Roman" w:hAnsi="Times New Roman" w:cs="Times New Roman"/>
          <w:bCs/>
          <w:sz w:val="28"/>
          <w:szCs w:val="28"/>
        </w:rPr>
      </w:pPr>
    </w:p>
    <w:p w:rsidR="00E35A19" w:rsidRPr="00FA07D4" w:rsidRDefault="00E35A19" w:rsidP="00E35A1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ОБРАЗЕЦ</w:t>
      </w:r>
    </w:p>
    <w:p w:rsidR="00E35A19" w:rsidRPr="00B82E08" w:rsidRDefault="00E35A19" w:rsidP="00E35A1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E08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E35A19" w:rsidRPr="00B82E08" w:rsidRDefault="00E35A19" w:rsidP="00E35A19">
      <w:pPr>
        <w:pStyle w:val="ConsPlusNonformat"/>
        <w:jc w:val="center"/>
        <w:rPr>
          <w:b/>
          <w:sz w:val="28"/>
          <w:szCs w:val="28"/>
        </w:rPr>
      </w:pPr>
      <w:r w:rsidRPr="00B82E08">
        <w:rPr>
          <w:rFonts w:ascii="Times New Roman" w:hAnsi="Times New Roman" w:cs="Times New Roman"/>
          <w:b/>
          <w:sz w:val="28"/>
          <w:szCs w:val="28"/>
        </w:rPr>
        <w:t>о принятии решения о постановке на учет гражданина, имеющего право на бесплатное предоставление земельных участков в собственность</w:t>
      </w:r>
    </w:p>
    <w:p w:rsidR="00E35A19" w:rsidRPr="00B82E08" w:rsidRDefault="00E35A19" w:rsidP="00E35A1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E35A19" w:rsidRPr="00FA07D4" w:rsidRDefault="00E35A19" w:rsidP="00E35A19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Кому ________________________________</w:t>
      </w:r>
    </w:p>
    <w:p w:rsidR="00E35A19" w:rsidRPr="00FA07D4" w:rsidRDefault="00E35A19" w:rsidP="00E35A19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A07D4">
        <w:rPr>
          <w:rFonts w:ascii="Times New Roman" w:hAnsi="Times New Roman" w:cs="Times New Roman"/>
          <w:sz w:val="28"/>
          <w:szCs w:val="28"/>
        </w:rPr>
        <w:t xml:space="preserve">       </w:t>
      </w:r>
      <w:r w:rsidRPr="00FA07D4">
        <w:rPr>
          <w:rFonts w:ascii="Times New Roman" w:hAnsi="Times New Roman" w:cs="Times New Roman"/>
          <w:sz w:val="24"/>
          <w:szCs w:val="24"/>
        </w:rPr>
        <w:t>(фамилия, имя, отчество заявителя)</w:t>
      </w:r>
    </w:p>
    <w:p w:rsidR="00E35A19" w:rsidRPr="00FA07D4" w:rsidRDefault="00E35A19" w:rsidP="00E35A19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35A19" w:rsidRPr="00FA07D4" w:rsidRDefault="00E35A19" w:rsidP="00E35A19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35A19" w:rsidRPr="00FA07D4" w:rsidRDefault="00E35A19" w:rsidP="00E35A19">
      <w:pPr>
        <w:pStyle w:val="ConsPlusNonformat"/>
        <w:outlineLvl w:val="0"/>
        <w:rPr>
          <w:rFonts w:ascii="Times New Roman" w:hAnsi="Times New Roman" w:cs="Times New Roman"/>
          <w:sz w:val="28"/>
          <w:szCs w:val="28"/>
        </w:rPr>
      </w:pPr>
    </w:p>
    <w:p w:rsidR="00E35A19" w:rsidRPr="00FA07D4" w:rsidRDefault="00E35A19" w:rsidP="00E35A19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Куда ________________________________</w:t>
      </w:r>
    </w:p>
    <w:p w:rsidR="00E35A19" w:rsidRPr="00FA07D4" w:rsidRDefault="00E35A19" w:rsidP="00E35A19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FA07D4">
        <w:rPr>
          <w:rFonts w:ascii="Times New Roman" w:hAnsi="Times New Roman" w:cs="Times New Roman"/>
          <w:sz w:val="24"/>
          <w:szCs w:val="24"/>
        </w:rPr>
        <w:t>(адрес</w:t>
      </w:r>
    </w:p>
    <w:p w:rsidR="00E35A19" w:rsidRPr="00FA07D4" w:rsidRDefault="00E35A19" w:rsidP="00E35A19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35A19" w:rsidRPr="00FA07D4" w:rsidRDefault="00E35A19" w:rsidP="00E35A19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FA07D4">
        <w:rPr>
          <w:rFonts w:ascii="Times New Roman" w:hAnsi="Times New Roman" w:cs="Times New Roman"/>
          <w:sz w:val="24"/>
          <w:szCs w:val="24"/>
        </w:rPr>
        <w:t>заявителя согласно заявлению)</w:t>
      </w:r>
    </w:p>
    <w:p w:rsidR="00E35A19" w:rsidRPr="00FA07D4" w:rsidRDefault="00E35A19" w:rsidP="00E35A19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35A19" w:rsidRPr="00FA07D4" w:rsidRDefault="00E35A19" w:rsidP="00E35A19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</w:p>
    <w:p w:rsidR="00E35A19" w:rsidRPr="00FA07D4" w:rsidRDefault="00E35A19" w:rsidP="00E35A19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35A19" w:rsidRPr="00FA07D4" w:rsidRDefault="00E35A19" w:rsidP="00E35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FA07D4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E35A19" w:rsidRPr="00B82E08" w:rsidRDefault="00E35A19" w:rsidP="00E35A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2E08">
        <w:rPr>
          <w:rFonts w:ascii="Times New Roman" w:hAnsi="Times New Roman" w:cs="Times New Roman"/>
          <w:sz w:val="24"/>
          <w:szCs w:val="24"/>
        </w:rPr>
        <w:t>(наименование органа, оказывающего муниципальную услугу)</w:t>
      </w:r>
    </w:p>
    <w:p w:rsidR="00E35A19" w:rsidRPr="00FA07D4" w:rsidRDefault="00E35A19" w:rsidP="00E35A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35A19" w:rsidRPr="000E254D" w:rsidRDefault="00E35A19" w:rsidP="00E35A1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07D4">
        <w:rPr>
          <w:rFonts w:ascii="Times New Roman" w:hAnsi="Times New Roman" w:cs="Times New Roman"/>
          <w:sz w:val="28"/>
          <w:szCs w:val="28"/>
        </w:rPr>
        <w:t>принято решение о постановке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254D">
        <w:rPr>
          <w:rFonts w:ascii="Times New Roman" w:hAnsi="Times New Roman" w:cs="Times New Roman"/>
          <w:sz w:val="28"/>
          <w:szCs w:val="28"/>
        </w:rPr>
        <w:t>учет для бесплатного предоставления земельного участка в собственность.</w:t>
      </w:r>
    </w:p>
    <w:p w:rsidR="00E35A19" w:rsidRPr="00FA07D4" w:rsidRDefault="00E35A19" w:rsidP="00E35A19">
      <w:pPr>
        <w:spacing w:before="0" w:beforeAutospacing="0"/>
        <w:ind w:firstLine="567"/>
        <w:jc w:val="both"/>
      </w:pPr>
      <w:r w:rsidRPr="00FA07D4">
        <w:t>Причины принятия на учет: _____________________________________</w:t>
      </w:r>
    </w:p>
    <w:p w:rsidR="00E35A19" w:rsidRPr="00FA07D4" w:rsidRDefault="00E35A19" w:rsidP="00E35A19">
      <w:pPr>
        <w:spacing w:before="0" w:beforeAutospacing="0"/>
        <w:ind w:firstLine="567"/>
        <w:jc w:val="both"/>
      </w:pPr>
      <w:r w:rsidRPr="00FA07D4">
        <w:t>Учетный номер в реестре учета заявлений о бесплатном предоставлении земельных участков: ______________________________________________.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540"/>
        <w:jc w:val="both"/>
        <w:outlineLvl w:val="0"/>
      </w:pPr>
      <w:r w:rsidRPr="00FA07D4">
        <w:t>Предоставление земельных участков осуществляется по мере их формирования.</w:t>
      </w:r>
    </w:p>
    <w:p w:rsidR="00E35A19" w:rsidRPr="00FA07D4" w:rsidRDefault="00E35A19" w:rsidP="00E35A19">
      <w:pPr>
        <w:autoSpaceDE w:val="0"/>
        <w:autoSpaceDN w:val="0"/>
        <w:adjustRightInd w:val="0"/>
        <w:spacing w:before="0" w:beforeAutospacing="0"/>
        <w:ind w:firstLine="540"/>
        <w:jc w:val="both"/>
        <w:outlineLvl w:val="0"/>
      </w:pPr>
      <w:r w:rsidRPr="00FA07D4">
        <w:t>Сформированные земельные участки предоставляются заявителям в порядке очередности регистрации в реестре учета заявлений о бесплатном предоставлении земельных участков.</w:t>
      </w:r>
    </w:p>
    <w:p w:rsidR="00E35A19" w:rsidRPr="00FA07D4" w:rsidRDefault="00E35A19" w:rsidP="00E35A19">
      <w:pPr>
        <w:pStyle w:val="ConsPlusNonformat"/>
      </w:pPr>
    </w:p>
    <w:p w:rsidR="00E35A19" w:rsidRPr="00FA07D4" w:rsidRDefault="00E35A19" w:rsidP="00E35A19">
      <w:pPr>
        <w:pStyle w:val="ConsPlusNonformat"/>
      </w:pPr>
      <w:r w:rsidRPr="00FA07D4">
        <w:t xml:space="preserve">_________________________ </w:t>
      </w:r>
      <w:r w:rsidRPr="00FA07D4">
        <w:tab/>
      </w:r>
      <w:r w:rsidRPr="00FA07D4">
        <w:tab/>
        <w:t xml:space="preserve"> ________________ </w:t>
      </w:r>
      <w:r w:rsidRPr="00FA07D4">
        <w:tab/>
        <w:t xml:space="preserve"> _____________________</w:t>
      </w:r>
    </w:p>
    <w:p w:rsidR="00E35A19" w:rsidRPr="00FA07D4" w:rsidRDefault="00E35A19" w:rsidP="00E35A19">
      <w:pPr>
        <w:pStyle w:val="ConsPlusNonformat"/>
        <w:rPr>
          <w:rFonts w:ascii="Times New Roman" w:hAnsi="Times New Roman" w:cs="Times New Roman"/>
        </w:rPr>
      </w:pPr>
      <w:r w:rsidRPr="00FA07D4">
        <w:rPr>
          <w:rFonts w:ascii="Times New Roman" w:hAnsi="Times New Roman" w:cs="Times New Roman"/>
        </w:rPr>
        <w:t xml:space="preserve">           (должность лица                         </w:t>
      </w:r>
      <w:r w:rsidRPr="00FA07D4">
        <w:rPr>
          <w:rFonts w:ascii="Times New Roman" w:hAnsi="Times New Roman" w:cs="Times New Roman"/>
        </w:rPr>
        <w:tab/>
      </w:r>
      <w:r w:rsidRPr="00FA07D4">
        <w:rPr>
          <w:rFonts w:ascii="Times New Roman" w:hAnsi="Times New Roman" w:cs="Times New Roman"/>
        </w:rPr>
        <w:tab/>
        <w:t xml:space="preserve">             (подпись)                                   (расшифровка подписи)</w:t>
      </w:r>
    </w:p>
    <w:p w:rsidR="00E35A19" w:rsidRPr="00FA07D4" w:rsidRDefault="00E35A19" w:rsidP="00E35A19">
      <w:pPr>
        <w:pStyle w:val="ConsPlusNonformat"/>
        <w:rPr>
          <w:rFonts w:ascii="Times New Roman" w:hAnsi="Times New Roman" w:cs="Times New Roman"/>
        </w:rPr>
      </w:pPr>
      <w:r w:rsidRPr="00FA07D4">
        <w:rPr>
          <w:rFonts w:ascii="Times New Roman" w:hAnsi="Times New Roman" w:cs="Times New Roman"/>
        </w:rPr>
        <w:t xml:space="preserve">     подписавшего уведомление)</w:t>
      </w:r>
    </w:p>
    <w:p w:rsidR="000E62A7" w:rsidRDefault="00E35A19" w:rsidP="00612B9D">
      <w:pPr>
        <w:pStyle w:val="ConsPlusNonformat"/>
      </w:pPr>
      <w:r w:rsidRPr="00FA07D4">
        <w:rPr>
          <w:rFonts w:ascii="Times New Roman" w:hAnsi="Times New Roman" w:cs="Times New Roman"/>
          <w:sz w:val="24"/>
          <w:szCs w:val="24"/>
        </w:rPr>
        <w:t xml:space="preserve">                           М.П.</w:t>
      </w:r>
    </w:p>
    <w:sectPr w:rsidR="000E62A7" w:rsidSect="001453EB">
      <w:headerReference w:type="default" r:id="rId14"/>
      <w:footerReference w:type="even" r:id="rId15"/>
      <w:footerReference w:type="default" r:id="rId16"/>
      <w:pgSz w:w="11794" w:h="16727" w:code="9"/>
      <w:pgMar w:top="1134" w:right="567" w:bottom="1134" w:left="1418" w:header="408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349" w:rsidRDefault="00CD5349" w:rsidP="00D069B0">
      <w:pPr>
        <w:spacing w:before="0"/>
      </w:pPr>
      <w:r>
        <w:separator/>
      </w:r>
    </w:p>
  </w:endnote>
  <w:endnote w:type="continuationSeparator" w:id="0">
    <w:p w:rsidR="00CD5349" w:rsidRDefault="00CD5349" w:rsidP="00D069B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7FE" w:rsidRDefault="00502E89" w:rsidP="0049752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D061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327FE" w:rsidRDefault="00CD5349" w:rsidP="0049752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7FE" w:rsidRDefault="00CD5349" w:rsidP="0049752A">
    <w:pPr>
      <w:pStyle w:val="a4"/>
      <w:framePr w:wrap="around" w:vAnchor="text" w:hAnchor="margin" w:xAlign="right" w:y="1"/>
      <w:rPr>
        <w:rStyle w:val="a9"/>
      </w:rPr>
    </w:pPr>
  </w:p>
  <w:p w:rsidR="000327FE" w:rsidRDefault="00CD5349" w:rsidP="0049752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349" w:rsidRDefault="00CD5349" w:rsidP="00D069B0">
      <w:pPr>
        <w:spacing w:before="0"/>
      </w:pPr>
      <w:r>
        <w:separator/>
      </w:r>
    </w:p>
  </w:footnote>
  <w:footnote w:type="continuationSeparator" w:id="0">
    <w:p w:rsidR="00CD5349" w:rsidRDefault="00CD5349" w:rsidP="00D069B0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7FE" w:rsidRPr="00EF3CCA" w:rsidRDefault="00502E89" w:rsidP="00EF3CCA">
    <w:pPr>
      <w:pStyle w:val="a6"/>
      <w:jc w:val="center"/>
      <w:rPr>
        <w:rFonts w:ascii="Times New Roman" w:hAnsi="Times New Roman"/>
      </w:rPr>
    </w:pPr>
    <w:r w:rsidRPr="00EF3CCA">
      <w:rPr>
        <w:rFonts w:ascii="Times New Roman" w:hAnsi="Times New Roman"/>
      </w:rPr>
      <w:fldChar w:fldCharType="begin"/>
    </w:r>
    <w:r w:rsidR="002D0615" w:rsidRPr="00EF3CCA">
      <w:rPr>
        <w:rFonts w:ascii="Times New Roman" w:hAnsi="Times New Roman"/>
      </w:rPr>
      <w:instrText xml:space="preserve"> PAGE   \* MERGEFORMAT </w:instrText>
    </w:r>
    <w:r w:rsidRPr="00EF3CCA">
      <w:rPr>
        <w:rFonts w:ascii="Times New Roman" w:hAnsi="Times New Roman"/>
      </w:rPr>
      <w:fldChar w:fldCharType="separate"/>
    </w:r>
    <w:r w:rsidR="00A77D70">
      <w:rPr>
        <w:rFonts w:ascii="Times New Roman" w:hAnsi="Times New Roman"/>
        <w:noProof/>
      </w:rPr>
      <w:t>2</w:t>
    </w:r>
    <w:r w:rsidRPr="00EF3CCA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43DED"/>
    <w:multiLevelType w:val="singleLevel"/>
    <w:tmpl w:val="DD823FC6"/>
    <w:lvl w:ilvl="0">
      <w:start w:val="3"/>
      <w:numFmt w:val="decimal"/>
      <w:lvlText w:val="%1."/>
      <w:legacy w:legacy="1" w:legacySpace="0" w:legacyIndent="2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A19"/>
    <w:rsid w:val="000E62A7"/>
    <w:rsid w:val="002D0615"/>
    <w:rsid w:val="00344513"/>
    <w:rsid w:val="003F777C"/>
    <w:rsid w:val="00502E89"/>
    <w:rsid w:val="00612B9D"/>
    <w:rsid w:val="009F7DFA"/>
    <w:rsid w:val="00A77D70"/>
    <w:rsid w:val="00CD5349"/>
    <w:rsid w:val="00D069B0"/>
    <w:rsid w:val="00D87D6F"/>
    <w:rsid w:val="00D95501"/>
    <w:rsid w:val="00E35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7"/>
        <o:r id="V:Rule8" type="connector" idref="#_x0000_s1034"/>
        <o:r id="V:Rule9" type="connector" idref="#_x0000_s1036"/>
        <o:r id="V:Rule10" type="connector" idref="#_x0000_s1030"/>
        <o:r id="V:Rule11" type="connector" idref="#_x0000_s1033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A1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77D70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link w:val="a4"/>
    <w:rsid w:val="00E35A1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footer"/>
    <w:basedOn w:val="a"/>
    <w:link w:val="a3"/>
    <w:rsid w:val="00E35A19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link w:val="a4"/>
    <w:uiPriority w:val="99"/>
    <w:semiHidden/>
    <w:rsid w:val="00E35A1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link w:val="a6"/>
    <w:uiPriority w:val="99"/>
    <w:rsid w:val="00E35A19"/>
    <w:rPr>
      <w:rFonts w:ascii="Calibri" w:eastAsia="Calibri" w:hAnsi="Calibri" w:cs="Times New Roman"/>
    </w:rPr>
  </w:style>
  <w:style w:type="paragraph" w:styleId="a6">
    <w:name w:val="header"/>
    <w:basedOn w:val="a"/>
    <w:link w:val="a5"/>
    <w:uiPriority w:val="99"/>
    <w:unhideWhenUsed/>
    <w:rsid w:val="00E35A19"/>
    <w:pPr>
      <w:tabs>
        <w:tab w:val="center" w:pos="4677"/>
        <w:tab w:val="right" w:pos="9355"/>
      </w:tabs>
      <w:spacing w:before="0" w:beforeAutospacing="0"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Верхний колонтитул Знак1"/>
    <w:basedOn w:val="a0"/>
    <w:link w:val="a6"/>
    <w:uiPriority w:val="99"/>
    <w:semiHidden/>
    <w:rsid w:val="00E35A1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rsid w:val="00E35A19"/>
    <w:pPr>
      <w:spacing w:after="100" w:afterAutospacing="1"/>
    </w:pPr>
    <w:rPr>
      <w:sz w:val="24"/>
      <w:szCs w:val="24"/>
    </w:rPr>
  </w:style>
  <w:style w:type="paragraph" w:customStyle="1" w:styleId="14pt1">
    <w:name w:val="Стиль Обычный (веб) + 14 pt по ширине Первая строка:  1 см"/>
    <w:basedOn w:val="a7"/>
    <w:rsid w:val="00E35A19"/>
    <w:pPr>
      <w:spacing w:before="0" w:beforeAutospacing="0" w:after="0" w:afterAutospacing="0"/>
      <w:ind w:firstLine="567"/>
      <w:jc w:val="both"/>
    </w:pPr>
    <w:rPr>
      <w:szCs w:val="20"/>
    </w:rPr>
  </w:style>
  <w:style w:type="character" w:styleId="a8">
    <w:name w:val="Hyperlink"/>
    <w:uiPriority w:val="99"/>
    <w:unhideWhenUsed/>
    <w:rsid w:val="00E35A19"/>
    <w:rPr>
      <w:color w:val="0000FF"/>
      <w:u w:val="single"/>
    </w:rPr>
  </w:style>
  <w:style w:type="paragraph" w:customStyle="1" w:styleId="14pt11">
    <w:name w:val="Стиль Обычный (веб) + 14 pt по ширине Первая строка:  1 см1"/>
    <w:basedOn w:val="a7"/>
    <w:rsid w:val="00E35A19"/>
    <w:pPr>
      <w:spacing w:before="0" w:beforeAutospacing="0" w:after="0" w:afterAutospacing="0"/>
      <w:ind w:firstLine="567"/>
      <w:jc w:val="both"/>
    </w:pPr>
    <w:rPr>
      <w:szCs w:val="20"/>
    </w:rPr>
  </w:style>
  <w:style w:type="paragraph" w:customStyle="1" w:styleId="ConsPlusNonformat">
    <w:name w:val="ConsPlusNonformat"/>
    <w:rsid w:val="00E35A1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page number"/>
    <w:basedOn w:val="a0"/>
    <w:rsid w:val="00E35A19"/>
  </w:style>
  <w:style w:type="character" w:customStyle="1" w:styleId="aa">
    <w:name w:val="Основной текст_"/>
    <w:link w:val="21"/>
    <w:locked/>
    <w:rsid w:val="003F777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a"/>
    <w:rsid w:val="003F777C"/>
    <w:pPr>
      <w:widowControl w:val="0"/>
      <w:shd w:val="clear" w:color="auto" w:fill="FFFFFF"/>
      <w:spacing w:before="300" w:beforeAutospacing="0" w:line="322" w:lineRule="exact"/>
      <w:jc w:val="right"/>
    </w:pPr>
    <w:rPr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A77D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1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385DA4980EE82D4E2C92D8C5F3045FC075F63C82953424CBABD43D8577E1037B40E61DD5C34E259E2831H9LDC" TargetMode="External"/><Relationship Id="rId13" Type="http://schemas.openxmlformats.org/officeDocument/2006/relationships/hyperlink" Target="consultantplus://offline/ref=AB520F9C6D676EEACF2E171663D3634B42F1B8130683D93D271B064FE78EF0C1C4345B39E4D654D52DCDDCb3u2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ludchanskoe.ru" TargetMode="External"/><Relationship Id="rId12" Type="http://schemas.openxmlformats.org/officeDocument/2006/relationships/hyperlink" Target="consultantplus://offline/ref=AB520F9C6D676EEACF2E171663D3634B42F1B8130683D93D271B064FE78EF0C1C4345B39E4D654D52DCDDCb3u2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B520F9C6D676EEACF2E171663D3634B42F1B8130683D93D271B064FE78EF0C1C4345B39E4D654D52DCFDBb3u9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3580F2F981009D012C6BD288B1B8520E0ADAB507FC61B519B8721A88A7CA2ED90A9051F90C5BC106639E660Bt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511D8EADCB48A4FA6D06642905C596C83C76D31DB417A1090CF528B25711D6B37219D8B02EA109FBD2EBcAn3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19</Pages>
  <Words>6140</Words>
  <Characters>35003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2017-05-18T03:45:00Z</dcterms:created>
  <dcterms:modified xsi:type="dcterms:W3CDTF">2017-06-02T06:11:00Z</dcterms:modified>
</cp:coreProperties>
</file>